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color w:val="595959" w:themeColor="text1" w:themeTint="A6"/>
          <w:sz w:val="24"/>
        </w:rPr>
        <w:id w:val="-1290352585"/>
        <w:docPartObj>
          <w:docPartGallery w:val="Cover Pages"/>
          <w:docPartUnique/>
        </w:docPartObj>
      </w:sdtPr>
      <w:sdtEndPr>
        <w:rPr>
          <w:sz w:val="20"/>
        </w:rPr>
      </w:sdtEndPr>
      <w:sdtContent>
        <w:p w14:paraId="7AE55C19" w14:textId="77777777" w:rsidR="0019209A" w:rsidRPr="00207A9D" w:rsidRDefault="0019209A">
          <w:pPr>
            <w:pStyle w:val="Sansinterligne"/>
            <w:rPr>
              <w:rFonts w:ascii="Calibri" w:hAnsi="Calibri" w:cs="Calibri"/>
              <w:color w:val="595959" w:themeColor="text1" w:themeTint="A6"/>
              <w:sz w:val="24"/>
            </w:rPr>
          </w:pPr>
        </w:p>
        <w:p w14:paraId="4C0B3433" w14:textId="77777777" w:rsidR="0019209A" w:rsidRPr="00207A9D" w:rsidRDefault="0019209A">
          <w:pPr>
            <w:pStyle w:val="Sansinterligne"/>
            <w:rPr>
              <w:rFonts w:ascii="Calibri" w:hAnsi="Calibri" w:cs="Calibri"/>
              <w:color w:val="595959" w:themeColor="text1" w:themeTint="A6"/>
              <w:sz w:val="24"/>
            </w:rPr>
          </w:pPr>
        </w:p>
        <w:p w14:paraId="64DE71F3" w14:textId="77777777" w:rsidR="0019209A" w:rsidRPr="00207A9D" w:rsidRDefault="0019209A">
          <w:pPr>
            <w:pStyle w:val="Sansinterligne"/>
            <w:rPr>
              <w:rFonts w:ascii="Calibri" w:hAnsi="Calibri" w:cs="Calibri"/>
              <w:color w:val="595959" w:themeColor="text1" w:themeTint="A6"/>
              <w:sz w:val="24"/>
            </w:rPr>
          </w:pPr>
        </w:p>
        <w:p w14:paraId="44C666EC" w14:textId="77777777" w:rsidR="0019209A" w:rsidRPr="00207A9D" w:rsidRDefault="0019209A">
          <w:pPr>
            <w:pStyle w:val="Sansinterligne"/>
            <w:rPr>
              <w:rFonts w:ascii="Calibri" w:hAnsi="Calibri" w:cs="Calibri"/>
              <w:sz w:val="24"/>
            </w:rPr>
          </w:pPr>
        </w:p>
        <w:p w14:paraId="0A6737F1" w14:textId="77777777" w:rsidR="0019209A" w:rsidRPr="00207A9D" w:rsidRDefault="0019209A">
          <w:pPr>
            <w:pStyle w:val="Sansinterligne"/>
            <w:rPr>
              <w:rFonts w:ascii="Calibri" w:hAnsi="Calibri" w:cs="Calibri"/>
              <w:sz w:val="24"/>
            </w:rPr>
          </w:pPr>
        </w:p>
        <w:p w14:paraId="34D9C19D" w14:textId="77777777" w:rsidR="00E15E6C" w:rsidRPr="00207A9D" w:rsidRDefault="0019209A">
          <w:pPr>
            <w:pStyle w:val="Sansinterligne"/>
            <w:rPr>
              <w:rFonts w:ascii="Calibri" w:hAnsi="Calibri" w:cs="Calibri"/>
              <w:sz w:val="24"/>
            </w:rPr>
          </w:pPr>
          <w:r w:rsidRPr="00207A9D">
            <w:rPr>
              <w:rFonts w:ascii="Calibri" w:hAnsi="Calibri" w:cs="Calibri"/>
              <w:noProof/>
            </w:rPr>
            <w:drawing>
              <wp:inline distT="0" distB="0" distL="0" distR="0" wp14:anchorId="2BBE408A" wp14:editId="3CBEAFFF">
                <wp:extent cx="5548630" cy="40741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8630" cy="4074160"/>
                        </a:xfrm>
                        <a:prstGeom prst="rect">
                          <a:avLst/>
                        </a:prstGeom>
                      </pic:spPr>
                    </pic:pic>
                  </a:graphicData>
                </a:graphic>
              </wp:inline>
            </w:drawing>
          </w:r>
          <w:r w:rsidR="00A3764B" w:rsidRPr="00207A9D">
            <w:rPr>
              <w:rFonts w:ascii="Calibri" w:hAnsi="Calibri" w:cs="Calibri"/>
              <w:noProof/>
            </w:rPr>
            <mc:AlternateContent>
              <mc:Choice Requires="wps">
                <w:drawing>
                  <wp:anchor distT="0" distB="0" distL="114300" distR="114300" simplePos="0" relativeHeight="251657216" behindDoc="0" locked="0" layoutInCell="1" allowOverlap="0" wp14:anchorId="7A729683" wp14:editId="1905075E">
                    <wp:simplePos x="0" y="0"/>
                    <wp:positionH relativeFrom="margin">
                      <wp:align>center</wp:align>
                    </wp:positionH>
                    <wp:positionV relativeFrom="margin">
                      <wp:align>bottom</wp:align>
                    </wp:positionV>
                    <wp:extent cx="3943350" cy="265176"/>
                    <wp:effectExtent l="0" t="0" r="762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5EF4" w14:textId="05C773E5" w:rsidR="00E15E6C" w:rsidRPr="00DA42C0" w:rsidRDefault="00E15E6C">
                                <w:pPr>
                                  <w:pStyle w:val="Coordonnes"/>
                                  <w:rPr>
                                    <w:color w:val="auto"/>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7A729683" id="_x0000_t202" coordsize="21600,21600" o:spt="202" path="m,l,21600r21600,l21600,xe">
                    <v:stroke joinstyle="miter"/>
                    <v:path gradientshapeok="t" o:connecttype="rect"/>
                  </v:shapetype>
                  <v:shape id="Zone de texte 20" o:spid="_x0000_s1026" type="#_x0000_t202" style="position:absolute;margin-left:0;margin-top:0;width:310.5pt;height:20.9pt;z-index:251657216;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" o:allowoverlap="f" filled="f" stroked="f" strokeweight=".5pt">
                    <v:textbox style="mso-fit-shape-to-text:t" inset="0,,0">
                      <w:txbxContent>
                        <w:p w14:paraId="736D5EF4" w14:textId="05C773E5" w:rsidR="00E15E6C" w:rsidRPr="00DA42C0" w:rsidRDefault="00E15E6C">
                          <w:pPr>
                            <w:pStyle w:val="Coordonnes"/>
                            <w:rPr>
                              <w:color w:val="auto"/>
                            </w:rPr>
                          </w:pPr>
                        </w:p>
                      </w:txbxContent>
                    </v:textbox>
                    <w10:wrap type="square" anchorx="margin" anchory="margin"/>
                  </v:shape>
                </w:pict>
              </mc:Fallback>
            </mc:AlternateContent>
          </w:r>
          <w:r w:rsidR="00A3764B" w:rsidRPr="00207A9D">
            <w:rPr>
              <w:rFonts w:ascii="Calibri" w:hAnsi="Calibri" w:cs="Calibri"/>
              <w:noProof/>
            </w:rPr>
            <mc:AlternateContent>
              <mc:Choice Requires="wps">
                <w:drawing>
                  <wp:anchor distT="0" distB="0" distL="114300" distR="114300" simplePos="0" relativeHeight="251664384" behindDoc="0" locked="0" layoutInCell="1" allowOverlap="0" wp14:anchorId="70F86AA7" wp14:editId="052069C7">
                    <wp:simplePos x="0" y="0"/>
                    <wp:positionH relativeFrom="margin">
                      <wp:align>center</wp:align>
                    </wp:positionH>
                    <mc:AlternateContent>
                      <mc:Choice Requires="wp14">
                        <wp:positionV relativeFrom="margin">
                          <wp14:pctPosVOffset>75000</wp14:pctPosVOffset>
                        </wp:positionV>
                      </mc:Choice>
                      <mc:Fallback>
                        <wp:positionV relativeFrom="page">
                          <wp:posOffset>7149465</wp:posOffset>
                        </wp:positionV>
                      </mc:Fallback>
                    </mc:AlternateContent>
                    <wp:extent cx="3943350" cy="1325880"/>
                    <wp:effectExtent l="0" t="0" r="7620" b="5080"/>
                    <wp:wrapSquare wrapText="bothSides"/>
                    <wp:docPr id="21" name="Zone de texte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r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5732810B" w14:textId="77777777" w:rsidR="00E15E6C" w:rsidRPr="00A3764B" w:rsidRDefault="00B91EAF">
                                    <w:pPr>
                                      <w:pStyle w:val="Titre"/>
                                    </w:pPr>
                                    <w:r>
                                      <w:t>Notice de renseignement d</w:t>
                                    </w:r>
                                    <w:r w:rsidR="0000747A">
                                      <w:t>u</w:t>
                                    </w:r>
                                    <w:r>
                                      <w:t xml:space="preserve"> dossier de demande d</w:t>
                                    </w:r>
                                    <w:r w:rsidR="0000747A">
                                      <w:t>u</w:t>
                                    </w:r>
                                    <w:r>
                                      <w:t xml:space="preserve"> Label</w:t>
                                    </w:r>
                                    <w:r w:rsidR="0000747A">
                                      <w:t xml:space="preserve"> LEINA</w:t>
                                    </w:r>
                                  </w:p>
                                </w:sdtContent>
                              </w:sdt>
                              <w:p w14:paraId="478D5A10" w14:textId="77777777" w:rsidR="00E15E6C" w:rsidRPr="00A3764B" w:rsidRDefault="00FD4639">
                                <w:pPr>
                                  <w:pStyle w:val="Sous-titre"/>
                                </w:pPr>
                                <w:sdt>
                                  <w:sdtPr>
                                    <w:alias w:val="Sous-titr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B91EAF">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70F86AA7" id="Zone de texte 21" o:spid="_x0000_s1027" type="#_x0000_t202" style="position:absolute;margin-left:0;margin-top:0;width:310.5pt;height:104.4pt;z-index:251664384;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" o:allowoverlap="f" filled="f" stroked="f" strokeweight=".5pt">
                    <v:textbox style="mso-fit-shape-to-text:t" inset="0,0,0,0">
                      <w:txbxContent>
                        <w:sdt>
                          <w:sdtPr>
                            <w:alias w:val="Titr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5732810B" w14:textId="77777777" w:rsidR="00E15E6C" w:rsidRPr="00A3764B" w:rsidRDefault="00B91EAF">
                              <w:pPr>
                                <w:pStyle w:val="Titre"/>
                              </w:pPr>
                              <w:r>
                                <w:t>Notice de renseignement d</w:t>
                              </w:r>
                              <w:r w:rsidR="0000747A">
                                <w:t>u</w:t>
                              </w:r>
                              <w:r>
                                <w:t xml:space="preserve"> dossier de demande d</w:t>
                              </w:r>
                              <w:r w:rsidR="0000747A">
                                <w:t>u</w:t>
                              </w:r>
                              <w:r>
                                <w:t xml:space="preserve"> Label</w:t>
                              </w:r>
                              <w:r w:rsidR="0000747A">
                                <w:t xml:space="preserve"> LEINA</w:t>
                              </w:r>
                            </w:p>
                          </w:sdtContent>
                        </w:sdt>
                        <w:p w14:paraId="478D5A10" w14:textId="77777777" w:rsidR="00E15E6C" w:rsidRPr="00A3764B" w:rsidRDefault="00FD4639">
                          <w:pPr>
                            <w:pStyle w:val="Sous-titre"/>
                          </w:pPr>
                          <w:sdt>
                            <w:sdtPr>
                              <w:alias w:val="Sous-titre"/>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B91EAF">
                                <w:t xml:space="preserve">     </w:t>
                              </w:r>
                            </w:sdtContent>
                          </w:sdt>
                        </w:p>
                      </w:txbxContent>
                    </v:textbox>
                    <w10:wrap type="square" anchorx="margin" anchory="margin"/>
                  </v:shape>
                </w:pict>
              </mc:Fallback>
            </mc:AlternateContent>
          </w:r>
        </w:p>
        <w:p w14:paraId="20E56C31" w14:textId="77777777" w:rsidR="00E15E6C" w:rsidRPr="00207A9D" w:rsidRDefault="00A3764B">
          <w:pPr>
            <w:rPr>
              <w:rFonts w:ascii="Calibri" w:hAnsi="Calibri" w:cs="Calibri"/>
            </w:rPr>
          </w:pPr>
          <w:r w:rsidRPr="00207A9D">
            <w:rPr>
              <w:rFonts w:ascii="Calibri" w:hAnsi="Calibri" w:cs="Calibri"/>
            </w:rPr>
            <w:br w:type="page"/>
          </w:r>
        </w:p>
      </w:sdtContent>
    </w:sdt>
    <w:p w14:paraId="1C746A92" w14:textId="77777777" w:rsidR="00DE5C06" w:rsidRPr="00207A9D" w:rsidRDefault="00DE5C06" w:rsidP="0000747A">
      <w:pPr>
        <w:pStyle w:val="Titre1"/>
        <w:spacing w:before="240"/>
        <w:jc w:val="both"/>
        <w:rPr>
          <w:rStyle w:val="Titre1Car"/>
          <w:rFonts w:ascii="Calibri" w:hAnsi="Calibri" w:cs="Calibri"/>
        </w:rPr>
      </w:pPr>
      <w:r w:rsidRPr="00207A9D">
        <w:rPr>
          <w:rStyle w:val="Titre1Car"/>
          <w:rFonts w:ascii="Calibri" w:hAnsi="Calibri" w:cs="Calibri"/>
        </w:rPr>
        <w:lastRenderedPageBreak/>
        <w:t>PREAMBULE :</w:t>
      </w:r>
    </w:p>
    <w:p w14:paraId="3929238E" w14:textId="4E6C4B2D" w:rsidR="00DE5C06" w:rsidRPr="00207A9D" w:rsidRDefault="00DE5C06" w:rsidP="0000747A">
      <w:pPr>
        <w:jc w:val="both"/>
        <w:rPr>
          <w:rFonts w:ascii="Calibri" w:hAnsi="Calibri" w:cs="Calibri"/>
        </w:rPr>
      </w:pPr>
      <w:r w:rsidRPr="00207A9D">
        <w:rPr>
          <w:rFonts w:ascii="Calibri" w:hAnsi="Calibri" w:cs="Calibri"/>
        </w:rPr>
        <w:t>Le but de ce document est de vous aider à constituer votre dossier de demande de Label</w:t>
      </w:r>
      <w:r w:rsidR="00AD5E7B" w:rsidRPr="00207A9D">
        <w:rPr>
          <w:rFonts w:ascii="Calibri" w:hAnsi="Calibri" w:cs="Calibri"/>
        </w:rPr>
        <w:t>, à adresser à l’association LEINA, 17 rue de l’Amiral Hamelin, 75116 PARIS</w:t>
      </w:r>
      <w:r w:rsidR="00F2440F">
        <w:rPr>
          <w:rFonts w:ascii="Calibri" w:hAnsi="Calibri" w:cs="Calibri"/>
        </w:rPr>
        <w:t xml:space="preserve"> </w:t>
      </w:r>
      <w:r w:rsidR="00F2440F" w:rsidRPr="00DA42C0">
        <w:rPr>
          <w:rFonts w:ascii="Calibri" w:hAnsi="Calibri" w:cs="Calibri"/>
          <w:b/>
          <w:bCs/>
          <w:color w:val="auto"/>
          <w:sz w:val="22"/>
          <w:szCs w:val="22"/>
        </w:rPr>
        <w:t xml:space="preserve">ou par mail : </w:t>
      </w:r>
      <w:hyperlink r:id="rId11" w:history="1">
        <w:r w:rsidR="00F2440F" w:rsidRPr="00DA42C0">
          <w:rPr>
            <w:rStyle w:val="Lienhypertexte"/>
            <w:rFonts w:ascii="Calibri" w:hAnsi="Calibri" w:cs="Calibri"/>
            <w:b/>
            <w:bCs/>
            <w:color w:val="auto"/>
            <w:sz w:val="22"/>
            <w:szCs w:val="22"/>
          </w:rPr>
          <w:t>secretariat@leina-lebel.com</w:t>
        </w:r>
      </w:hyperlink>
      <w:r w:rsidR="00F2440F">
        <w:rPr>
          <w:rFonts w:ascii="Calibri" w:hAnsi="Calibri" w:cs="Calibri"/>
        </w:rPr>
        <w:t xml:space="preserve"> </w:t>
      </w:r>
      <w:r w:rsidRPr="00207A9D">
        <w:rPr>
          <w:rFonts w:ascii="Calibri" w:hAnsi="Calibri" w:cs="Calibri"/>
        </w:rPr>
        <w:t xml:space="preserve">. </w:t>
      </w:r>
      <w:r w:rsidR="00AD5E7B" w:rsidRPr="00207A9D">
        <w:rPr>
          <w:rFonts w:ascii="Calibri" w:hAnsi="Calibri" w:cs="Calibri"/>
        </w:rPr>
        <w:t xml:space="preserve">Dès réception de votre dossier complet, vous recevrez un accusé de réception stipulant : « en cours de Labellisation ». </w:t>
      </w:r>
      <w:r w:rsidRPr="00207A9D">
        <w:rPr>
          <w:rFonts w:ascii="Calibri" w:hAnsi="Calibri" w:cs="Calibri"/>
        </w:rPr>
        <w:t xml:space="preserve">Le contenu de ce dossier sera analysé par le Comité Technique qui </w:t>
      </w:r>
      <w:r w:rsidR="00CA1A59" w:rsidRPr="00207A9D">
        <w:rPr>
          <w:rFonts w:ascii="Calibri" w:hAnsi="Calibri" w:cs="Calibri"/>
        </w:rPr>
        <w:t>vérifiera sa conformité</w:t>
      </w:r>
      <w:r w:rsidRPr="00207A9D">
        <w:rPr>
          <w:rFonts w:ascii="Calibri" w:hAnsi="Calibri" w:cs="Calibri"/>
        </w:rPr>
        <w:t xml:space="preserve"> aux exigences du Référentiel. Le Comité Technique fera part de son évaluation au Conseil qui </w:t>
      </w:r>
      <w:r w:rsidR="00CA1A59" w:rsidRPr="00207A9D">
        <w:rPr>
          <w:rFonts w:ascii="Calibri" w:hAnsi="Calibri" w:cs="Calibri"/>
        </w:rPr>
        <w:t>décidera de</w:t>
      </w:r>
      <w:r w:rsidRPr="00207A9D">
        <w:rPr>
          <w:rFonts w:ascii="Calibri" w:hAnsi="Calibri" w:cs="Calibri"/>
        </w:rPr>
        <w:t xml:space="preserve"> l’attribution du Label.</w:t>
      </w:r>
    </w:p>
    <w:p w14:paraId="7A45C11E" w14:textId="2E92B791" w:rsidR="007F3D8F" w:rsidRPr="00207A9D" w:rsidRDefault="007F3D8F" w:rsidP="0000747A">
      <w:pPr>
        <w:jc w:val="both"/>
        <w:rPr>
          <w:rFonts w:ascii="Calibri" w:hAnsi="Calibri" w:cs="Calibri"/>
        </w:rPr>
      </w:pPr>
      <w:r w:rsidRPr="00207A9D">
        <w:rPr>
          <w:rFonts w:ascii="Calibri" w:hAnsi="Calibri" w:cs="Calibri"/>
        </w:rPr>
        <w:t xml:space="preserve">Le Label est attribué </w:t>
      </w:r>
      <w:r w:rsidRPr="00DA42C0">
        <w:rPr>
          <w:rFonts w:ascii="Calibri" w:hAnsi="Calibri" w:cs="Calibri"/>
          <w:color w:val="auto"/>
          <w:u w:val="single"/>
        </w:rPr>
        <w:t>pour une agence donnée</w:t>
      </w:r>
      <w:r w:rsidR="003F6E75" w:rsidRPr="00DA42C0">
        <w:rPr>
          <w:rFonts w:ascii="Calibri" w:hAnsi="Calibri" w:cs="Calibri"/>
          <w:color w:val="auto"/>
        </w:rPr>
        <w:t xml:space="preserve"> </w:t>
      </w:r>
      <w:r w:rsidR="003F6E75" w:rsidRPr="00207A9D">
        <w:rPr>
          <w:rFonts w:ascii="Calibri" w:hAnsi="Calibri" w:cs="Calibri"/>
        </w:rPr>
        <w:t>(pour un Siret)</w:t>
      </w:r>
      <w:r w:rsidR="00CA1A59" w:rsidRPr="00207A9D">
        <w:rPr>
          <w:rFonts w:ascii="Calibri" w:hAnsi="Calibri" w:cs="Calibri"/>
        </w:rPr>
        <w:t>. Il vous faut donc</w:t>
      </w:r>
      <w:r w:rsidRPr="00207A9D">
        <w:rPr>
          <w:rFonts w:ascii="Calibri" w:hAnsi="Calibri" w:cs="Calibri"/>
        </w:rPr>
        <w:t xml:space="preserve"> constitue</w:t>
      </w:r>
      <w:r w:rsidR="00CA1A59" w:rsidRPr="00207A9D">
        <w:rPr>
          <w:rFonts w:ascii="Calibri" w:hAnsi="Calibri" w:cs="Calibri"/>
        </w:rPr>
        <w:t>r</w:t>
      </w:r>
      <w:r w:rsidRPr="00207A9D">
        <w:rPr>
          <w:rFonts w:ascii="Calibri" w:hAnsi="Calibri" w:cs="Calibri"/>
        </w:rPr>
        <w:t xml:space="preserve"> un dossier par agence </w:t>
      </w:r>
      <w:r w:rsidR="003F6E75" w:rsidRPr="00207A9D">
        <w:rPr>
          <w:rFonts w:ascii="Calibri" w:hAnsi="Calibri" w:cs="Calibri"/>
        </w:rPr>
        <w:t>(Siret)</w:t>
      </w:r>
      <w:r w:rsidRPr="00207A9D">
        <w:rPr>
          <w:rFonts w:ascii="Calibri" w:hAnsi="Calibri" w:cs="Calibri"/>
        </w:rPr>
        <w:t>à labelliser.</w:t>
      </w:r>
    </w:p>
    <w:p w14:paraId="03E98D25" w14:textId="77777777" w:rsidR="00AD5E7B" w:rsidRPr="00207A9D" w:rsidRDefault="00AD5E7B" w:rsidP="00AD5E7B">
      <w:pPr>
        <w:pBdr>
          <w:top w:val="single" w:sz="4" w:space="1" w:color="auto"/>
          <w:left w:val="single" w:sz="4" w:space="4" w:color="auto"/>
          <w:bottom w:val="single" w:sz="4" w:space="1" w:color="auto"/>
          <w:right w:val="single" w:sz="4" w:space="4" w:color="auto"/>
        </w:pBdr>
        <w:shd w:val="clear" w:color="auto" w:fill="D6ECFF" w:themeFill="background2"/>
        <w:jc w:val="both"/>
        <w:rPr>
          <w:rFonts w:ascii="Calibri" w:hAnsi="Calibri" w:cs="Calibri"/>
        </w:rPr>
      </w:pPr>
      <w:r w:rsidRPr="00207A9D">
        <w:rPr>
          <w:rFonts w:ascii="Calibri" w:hAnsi="Calibri" w:cs="Calibri"/>
        </w:rPr>
        <w:t>Le Label LEINA est attribué pour une période de deux ans. Passé le délai de deux ans, un dossier de renouvellement devra être déposé. Le dossier de renouvellement est le même dossier que pour la demande initiale. Il est conseillé de renouveler le Label LEINA deux mois avant la fin de validité.</w:t>
      </w:r>
    </w:p>
    <w:p w14:paraId="4D990F37" w14:textId="77777777" w:rsidR="00AD5E7B" w:rsidRPr="00207A9D" w:rsidRDefault="00AD5E7B" w:rsidP="0000747A">
      <w:pPr>
        <w:jc w:val="both"/>
        <w:rPr>
          <w:rFonts w:ascii="Calibri" w:hAnsi="Calibri" w:cs="Calibri"/>
        </w:rPr>
      </w:pPr>
    </w:p>
    <w:p w14:paraId="610EA77D" w14:textId="680062F3" w:rsidR="00721689" w:rsidRPr="00F2440F" w:rsidRDefault="00721689" w:rsidP="0000747A">
      <w:pPr>
        <w:pBdr>
          <w:top w:val="single" w:sz="4" w:space="1" w:color="auto"/>
          <w:left w:val="single" w:sz="4" w:space="4" w:color="auto"/>
          <w:bottom w:val="single" w:sz="4" w:space="1" w:color="auto"/>
          <w:right w:val="single" w:sz="4" w:space="4" w:color="auto"/>
        </w:pBdr>
        <w:shd w:val="clear" w:color="auto" w:fill="D6ECFF" w:themeFill="background2"/>
        <w:jc w:val="both"/>
        <w:rPr>
          <w:rFonts w:ascii="Calibri" w:hAnsi="Calibri" w:cs="Calibri"/>
          <w:color w:val="FF0000"/>
        </w:rPr>
      </w:pPr>
      <w:r w:rsidRPr="00207A9D">
        <w:rPr>
          <w:rFonts w:ascii="Calibri" w:hAnsi="Calibri" w:cs="Calibri"/>
        </w:rPr>
        <w:t>Pour constituer votre dossier</w:t>
      </w:r>
      <w:r w:rsidR="00FF5B2C" w:rsidRPr="00207A9D">
        <w:rPr>
          <w:rFonts w:ascii="Calibri" w:hAnsi="Calibri" w:cs="Calibri"/>
        </w:rPr>
        <w:t xml:space="preserve"> et afin d’en faciliter </w:t>
      </w:r>
      <w:r w:rsidR="00CA1A59" w:rsidRPr="00207A9D">
        <w:rPr>
          <w:rFonts w:ascii="Calibri" w:hAnsi="Calibri" w:cs="Calibri"/>
        </w:rPr>
        <w:t>l'</w:t>
      </w:r>
      <w:r w:rsidR="00FF5B2C" w:rsidRPr="00207A9D">
        <w:rPr>
          <w:rFonts w:ascii="Calibri" w:hAnsi="Calibri" w:cs="Calibri"/>
        </w:rPr>
        <w:t>analyse, donnez vos réponses aux questions dans un fichiers Word ou Excel (enregistré en PDF</w:t>
      </w:r>
      <w:r w:rsidR="00CA1A59" w:rsidRPr="00207A9D">
        <w:rPr>
          <w:rFonts w:ascii="Calibri" w:hAnsi="Calibri" w:cs="Calibri"/>
        </w:rPr>
        <w:t xml:space="preserve"> pour un verrouillage en l'état</w:t>
      </w:r>
      <w:r w:rsidR="00FF5B2C" w:rsidRPr="00207A9D">
        <w:rPr>
          <w:rFonts w:ascii="Calibri" w:hAnsi="Calibri" w:cs="Calibri"/>
        </w:rPr>
        <w:t xml:space="preserve">) reprenant exactement la même mise en page que le référentiel : même numérotation des </w:t>
      </w:r>
      <w:r w:rsidR="008C10D1" w:rsidRPr="00207A9D">
        <w:rPr>
          <w:rFonts w:ascii="Calibri" w:hAnsi="Calibri" w:cs="Calibri"/>
        </w:rPr>
        <w:t>volets</w:t>
      </w:r>
      <w:r w:rsidR="00FF5B2C" w:rsidRPr="00207A9D">
        <w:rPr>
          <w:rFonts w:ascii="Calibri" w:hAnsi="Calibri" w:cs="Calibri"/>
        </w:rPr>
        <w:t>, même titre de colonne, même titre de ligne.</w:t>
      </w:r>
      <w:r w:rsidR="00F2440F">
        <w:rPr>
          <w:rFonts w:ascii="Calibri" w:hAnsi="Calibri" w:cs="Calibri"/>
        </w:rPr>
        <w:t xml:space="preserve"> </w:t>
      </w:r>
      <w:r w:rsidR="00F2440F" w:rsidRPr="00DA42C0">
        <w:rPr>
          <w:rFonts w:ascii="Calibri" w:hAnsi="Calibri" w:cs="Calibri"/>
          <w:color w:val="auto"/>
        </w:rPr>
        <w:t>Pour ce faire, un dossier au format Word, compressé dans un fichier ZIP vous est fourni.</w:t>
      </w:r>
    </w:p>
    <w:p w14:paraId="0A3C4F8A" w14:textId="77777777" w:rsidR="00D12FBD" w:rsidRPr="00207A9D" w:rsidRDefault="00D12FBD" w:rsidP="0000747A">
      <w:pPr>
        <w:jc w:val="both"/>
        <w:rPr>
          <w:rFonts w:ascii="Calibri" w:hAnsi="Calibri" w:cs="Calibri"/>
        </w:rPr>
      </w:pPr>
      <w:r w:rsidRPr="00207A9D">
        <w:rPr>
          <w:rFonts w:ascii="Calibri" w:hAnsi="Calibri" w:cs="Calibri"/>
        </w:rPr>
        <w:t>Pour être considéré complet et être présenté au Comité Technique de LEINA</w:t>
      </w:r>
      <w:r w:rsidR="00CA1A59" w:rsidRPr="00207A9D">
        <w:rPr>
          <w:rFonts w:ascii="Calibri" w:hAnsi="Calibri" w:cs="Calibri"/>
        </w:rPr>
        <w:t>,</w:t>
      </w:r>
      <w:r w:rsidRPr="00207A9D">
        <w:rPr>
          <w:rFonts w:ascii="Calibri" w:hAnsi="Calibri" w:cs="Calibri"/>
        </w:rPr>
        <w:t xml:space="preserve"> le dossier devra comprendre :</w:t>
      </w:r>
    </w:p>
    <w:p w14:paraId="46C40E8A" w14:textId="07FB2151" w:rsidR="00673961" w:rsidRPr="00DA42C0" w:rsidRDefault="00673961" w:rsidP="0000747A">
      <w:pPr>
        <w:pStyle w:val="Paragraphedeliste"/>
        <w:numPr>
          <w:ilvl w:val="0"/>
          <w:numId w:val="7"/>
        </w:numPr>
        <w:jc w:val="both"/>
        <w:rPr>
          <w:rFonts w:ascii="Calibri" w:hAnsi="Calibri" w:cs="Calibri"/>
          <w:b/>
          <w:bCs/>
          <w:color w:val="auto"/>
        </w:rPr>
      </w:pPr>
      <w:r w:rsidRPr="00DA42C0">
        <w:rPr>
          <w:rFonts w:ascii="Calibri" w:hAnsi="Calibri" w:cs="Calibri"/>
          <w:b/>
          <w:bCs/>
          <w:color w:val="auto"/>
        </w:rPr>
        <w:t>Le paiement ou la preuve de paiement (chèque ou avis de virement) des frais de dossiers,</w:t>
      </w:r>
      <w:r w:rsidR="00AF5CF4" w:rsidRPr="00DA42C0">
        <w:rPr>
          <w:rFonts w:ascii="Calibri" w:hAnsi="Calibri" w:cs="Calibri"/>
          <w:b/>
          <w:bCs/>
          <w:color w:val="auto"/>
        </w:rPr>
        <w:t xml:space="preserve"> le montant de ces frais est de 1800 € (il n’y a pas de TVA) un RIB de LEINA est annexé en fin de notice.</w:t>
      </w:r>
    </w:p>
    <w:p w14:paraId="6A6EA0D1" w14:textId="4BAEA554" w:rsidR="00673961" w:rsidRPr="00207A9D" w:rsidRDefault="00673961" w:rsidP="0000747A">
      <w:pPr>
        <w:pStyle w:val="Paragraphedeliste"/>
        <w:numPr>
          <w:ilvl w:val="0"/>
          <w:numId w:val="7"/>
        </w:numPr>
        <w:jc w:val="both"/>
        <w:rPr>
          <w:rFonts w:ascii="Calibri" w:hAnsi="Calibri" w:cs="Calibri"/>
        </w:rPr>
      </w:pPr>
      <w:r w:rsidRPr="00207A9D">
        <w:rPr>
          <w:rFonts w:ascii="Calibri" w:hAnsi="Calibri" w:cs="Calibri"/>
        </w:rPr>
        <w:t xml:space="preserve">La lettre d’engagement signée par le responsable de l’entité </w:t>
      </w:r>
      <w:r w:rsidR="003F6E75" w:rsidRPr="00207A9D">
        <w:rPr>
          <w:rFonts w:ascii="Calibri" w:hAnsi="Calibri" w:cs="Calibri"/>
        </w:rPr>
        <w:t xml:space="preserve">(Siret) </w:t>
      </w:r>
      <w:r w:rsidRPr="00207A9D">
        <w:rPr>
          <w:rFonts w:ascii="Calibri" w:hAnsi="Calibri" w:cs="Calibri"/>
        </w:rPr>
        <w:t>demandeuse,</w:t>
      </w:r>
    </w:p>
    <w:p w14:paraId="311C6637" w14:textId="77777777" w:rsidR="00673961" w:rsidRPr="00207A9D" w:rsidRDefault="00673961" w:rsidP="0000747A">
      <w:pPr>
        <w:pStyle w:val="Paragraphedeliste"/>
        <w:numPr>
          <w:ilvl w:val="0"/>
          <w:numId w:val="7"/>
        </w:numPr>
        <w:jc w:val="both"/>
        <w:rPr>
          <w:rFonts w:ascii="Calibri" w:hAnsi="Calibri" w:cs="Calibri"/>
        </w:rPr>
      </w:pPr>
      <w:r w:rsidRPr="00207A9D">
        <w:rPr>
          <w:rFonts w:ascii="Calibri" w:hAnsi="Calibri" w:cs="Calibri"/>
        </w:rPr>
        <w:t xml:space="preserve">Le dossier dûment rempli. </w:t>
      </w:r>
    </w:p>
    <w:p w14:paraId="298A223A" w14:textId="5C52A77C" w:rsidR="00074D69" w:rsidRPr="00207A9D" w:rsidRDefault="00074D69" w:rsidP="0000747A">
      <w:pPr>
        <w:jc w:val="both"/>
        <w:rPr>
          <w:rFonts w:ascii="Calibri" w:hAnsi="Calibri" w:cs="Calibri"/>
        </w:rPr>
      </w:pPr>
      <w:r w:rsidRPr="00207A9D">
        <w:rPr>
          <w:rFonts w:ascii="Calibri" w:hAnsi="Calibri" w:cs="Calibri"/>
        </w:rPr>
        <w:t>LEINA ne publie que la liste des entités Labellisé</w:t>
      </w:r>
      <w:r w:rsidR="008A56C2" w:rsidRPr="00207A9D">
        <w:rPr>
          <w:rFonts w:ascii="Calibri" w:hAnsi="Calibri" w:cs="Calibri"/>
        </w:rPr>
        <w:t>es</w:t>
      </w:r>
      <w:r w:rsidR="003F6E75" w:rsidRPr="00207A9D">
        <w:rPr>
          <w:rFonts w:ascii="Calibri" w:hAnsi="Calibri" w:cs="Calibri"/>
        </w:rPr>
        <w:t xml:space="preserve"> (Agence définie par son Siret)</w:t>
      </w:r>
      <w:r w:rsidR="008A56C2" w:rsidRPr="00207A9D">
        <w:rPr>
          <w:rFonts w:ascii="Calibri" w:hAnsi="Calibri" w:cs="Calibri"/>
        </w:rPr>
        <w:t xml:space="preserve">. Si le contenu de votre dossier ne vous </w:t>
      </w:r>
      <w:r w:rsidR="00CA1A59" w:rsidRPr="00207A9D">
        <w:rPr>
          <w:rFonts w:ascii="Calibri" w:hAnsi="Calibri" w:cs="Calibri"/>
        </w:rPr>
        <w:t xml:space="preserve">a </w:t>
      </w:r>
      <w:r w:rsidR="008A56C2" w:rsidRPr="00207A9D">
        <w:rPr>
          <w:rFonts w:ascii="Calibri" w:hAnsi="Calibri" w:cs="Calibri"/>
        </w:rPr>
        <w:t xml:space="preserve">pas </w:t>
      </w:r>
      <w:r w:rsidR="00CA1A59" w:rsidRPr="00207A9D">
        <w:rPr>
          <w:rFonts w:ascii="Calibri" w:hAnsi="Calibri" w:cs="Calibri"/>
        </w:rPr>
        <w:t xml:space="preserve">permis </w:t>
      </w:r>
      <w:r w:rsidR="008A56C2" w:rsidRPr="00207A9D">
        <w:rPr>
          <w:rFonts w:ascii="Calibri" w:hAnsi="Calibri" w:cs="Calibri"/>
        </w:rPr>
        <w:t>d’obtenir le Label LEINA, aucune publicité ne sera faite de votre demande et les informations fournies resteront confidentielles.</w:t>
      </w:r>
      <w:r w:rsidR="00CA1A59" w:rsidRPr="00207A9D">
        <w:rPr>
          <w:rFonts w:ascii="Calibri" w:hAnsi="Calibri" w:cs="Calibri"/>
        </w:rPr>
        <w:t xml:space="preserve"> </w:t>
      </w:r>
      <w:r w:rsidR="00AA6F5A" w:rsidRPr="00207A9D">
        <w:rPr>
          <w:rFonts w:ascii="Calibri" w:hAnsi="Calibri" w:cs="Calibri"/>
        </w:rPr>
        <w:t>LEINA vous transmettra les motifs du refus. Vous pourrez dans un délai de deux mois redéposer le dossier corrigé sans surcoût financier.</w:t>
      </w:r>
    </w:p>
    <w:p w14:paraId="15B26E02" w14:textId="445E9733" w:rsidR="00E15E6C" w:rsidRPr="00207A9D" w:rsidRDefault="00CA7A8D" w:rsidP="0000747A">
      <w:pPr>
        <w:pStyle w:val="Titre1"/>
        <w:spacing w:before="240"/>
        <w:jc w:val="both"/>
        <w:rPr>
          <w:rStyle w:val="Titre1Car"/>
          <w:rFonts w:ascii="Calibri" w:hAnsi="Calibri" w:cs="Calibri"/>
        </w:rPr>
      </w:pPr>
      <w:r w:rsidRPr="00207A9D">
        <w:rPr>
          <w:rStyle w:val="Titre1Car"/>
          <w:rFonts w:ascii="Calibri" w:hAnsi="Calibri" w:cs="Calibri"/>
        </w:rPr>
        <w:t>INTRODUCTION</w:t>
      </w:r>
    </w:p>
    <w:p w14:paraId="7932FEF7" w14:textId="77777777" w:rsidR="0000747A" w:rsidRPr="00207A9D" w:rsidRDefault="0000747A" w:rsidP="0000747A">
      <w:pPr>
        <w:jc w:val="both"/>
        <w:rPr>
          <w:rFonts w:ascii="Calibri" w:hAnsi="Calibri" w:cs="Calibri"/>
        </w:rPr>
      </w:pPr>
      <w:r w:rsidRPr="00207A9D">
        <w:rPr>
          <w:rFonts w:ascii="Calibri" w:hAnsi="Calibri" w:cs="Calibri"/>
        </w:rPr>
        <w:t>Votre dossier sera accompagné d’une lettre d’engagement du responsable de l’entité demandeuse. Cette lettre reprendra entre autres le texte suivant :</w:t>
      </w:r>
    </w:p>
    <w:p w14:paraId="346C4B6F" w14:textId="543D7319" w:rsidR="0000747A" w:rsidRPr="00207A9D" w:rsidRDefault="0000747A" w:rsidP="0000747A">
      <w:pPr>
        <w:jc w:val="both"/>
        <w:rPr>
          <w:rFonts w:ascii="Calibri" w:hAnsi="Calibri" w:cs="Calibri"/>
          <w:b/>
        </w:rPr>
      </w:pPr>
      <w:r w:rsidRPr="00207A9D">
        <w:rPr>
          <w:rFonts w:ascii="Calibri" w:hAnsi="Calibri" w:cs="Calibri"/>
          <w:b/>
        </w:rPr>
        <w:t xml:space="preserve">« Je soussigné XXX, </w:t>
      </w:r>
      <w:r w:rsidR="0039390E" w:rsidRPr="00207A9D">
        <w:rPr>
          <w:rFonts w:ascii="Calibri" w:hAnsi="Calibri" w:cs="Calibri"/>
          <w:b/>
        </w:rPr>
        <w:t>responsable (</w:t>
      </w:r>
      <w:r w:rsidRPr="00207A9D">
        <w:rPr>
          <w:rFonts w:ascii="Calibri" w:hAnsi="Calibri" w:cs="Calibri"/>
          <w:b/>
        </w:rPr>
        <w:t xml:space="preserve">1) de </w:t>
      </w:r>
      <w:r w:rsidR="0039390E" w:rsidRPr="00207A9D">
        <w:rPr>
          <w:rFonts w:ascii="Calibri" w:hAnsi="Calibri" w:cs="Calibri"/>
          <w:b/>
        </w:rPr>
        <w:t>l’entité (</w:t>
      </w:r>
      <w:r w:rsidRPr="00207A9D">
        <w:rPr>
          <w:rFonts w:ascii="Calibri" w:hAnsi="Calibri" w:cs="Calibri"/>
          <w:b/>
        </w:rPr>
        <w:t xml:space="preserve">1) </w:t>
      </w:r>
      <w:r w:rsidR="0039390E" w:rsidRPr="00207A9D">
        <w:rPr>
          <w:rFonts w:ascii="Calibri" w:hAnsi="Calibri" w:cs="Calibri"/>
          <w:b/>
        </w:rPr>
        <w:t>YYY,</w:t>
      </w:r>
      <w:r w:rsidRPr="00207A9D">
        <w:rPr>
          <w:rFonts w:ascii="Calibri" w:hAnsi="Calibri" w:cs="Calibri"/>
          <w:b/>
        </w:rPr>
        <w:t xml:space="preserve"> déclare sincères et véritables les éléments communiqués dans le dossier ». (1) à remplacer par le titre réel</w:t>
      </w:r>
    </w:p>
    <w:p w14:paraId="3996A4FC" w14:textId="344A7D61" w:rsidR="0088084F" w:rsidRPr="00207A9D" w:rsidRDefault="00F45391" w:rsidP="0000747A">
      <w:pPr>
        <w:jc w:val="both"/>
        <w:rPr>
          <w:rFonts w:ascii="Calibri" w:hAnsi="Calibri" w:cs="Calibri"/>
        </w:rPr>
      </w:pPr>
      <w:r w:rsidRPr="00207A9D">
        <w:rPr>
          <w:rFonts w:ascii="Calibri" w:hAnsi="Calibri" w:cs="Calibri"/>
        </w:rPr>
        <w:t xml:space="preserve">Le dossier de demande </w:t>
      </w:r>
      <w:r w:rsidR="0088084F" w:rsidRPr="00207A9D">
        <w:rPr>
          <w:rFonts w:ascii="Calibri" w:hAnsi="Calibri" w:cs="Calibri"/>
        </w:rPr>
        <w:t xml:space="preserve">étant </w:t>
      </w:r>
      <w:r w:rsidRPr="00207A9D">
        <w:rPr>
          <w:rFonts w:ascii="Calibri" w:hAnsi="Calibri" w:cs="Calibri"/>
        </w:rPr>
        <w:t>purement déclaratif, l’entreprise demandeuse certifie sur l’honneur l’exactitude de</w:t>
      </w:r>
      <w:r w:rsidR="00DE5C06" w:rsidRPr="00207A9D">
        <w:rPr>
          <w:rFonts w:ascii="Calibri" w:hAnsi="Calibri" w:cs="Calibri"/>
        </w:rPr>
        <w:t xml:space="preserve"> ses</w:t>
      </w:r>
      <w:r w:rsidRPr="00207A9D">
        <w:rPr>
          <w:rFonts w:ascii="Calibri" w:hAnsi="Calibri" w:cs="Calibri"/>
        </w:rPr>
        <w:t xml:space="preserve"> déclarations. </w:t>
      </w:r>
    </w:p>
    <w:p w14:paraId="63443235" w14:textId="43B3C7B2" w:rsidR="00F45391" w:rsidRDefault="00F45391" w:rsidP="00B470A8">
      <w:pPr>
        <w:pBdr>
          <w:top w:val="single" w:sz="4" w:space="1" w:color="auto"/>
          <w:left w:val="single" w:sz="4" w:space="4" w:color="auto"/>
          <w:bottom w:val="single" w:sz="4" w:space="1" w:color="auto"/>
          <w:right w:val="single" w:sz="4" w:space="4" w:color="auto"/>
        </w:pBdr>
        <w:shd w:val="clear" w:color="auto" w:fill="F6A1C9" w:themeFill="accent2" w:themeFillTint="66"/>
        <w:jc w:val="both"/>
        <w:rPr>
          <w:rFonts w:ascii="Calibri" w:hAnsi="Calibri" w:cs="Calibri"/>
        </w:rPr>
      </w:pPr>
      <w:r w:rsidRPr="00207A9D">
        <w:rPr>
          <w:rFonts w:ascii="Calibri" w:hAnsi="Calibri" w:cs="Calibri"/>
        </w:rPr>
        <w:t>En cas de d</w:t>
      </w:r>
      <w:r w:rsidR="0088084F" w:rsidRPr="00207A9D">
        <w:rPr>
          <w:rFonts w:ascii="Calibri" w:hAnsi="Calibri" w:cs="Calibri"/>
        </w:rPr>
        <w:t>y</w:t>
      </w:r>
      <w:r w:rsidRPr="00207A9D">
        <w:rPr>
          <w:rFonts w:ascii="Calibri" w:hAnsi="Calibri" w:cs="Calibri"/>
        </w:rPr>
        <w:t>sfonctionnement</w:t>
      </w:r>
      <w:r w:rsidR="00A61335" w:rsidRPr="00207A9D">
        <w:rPr>
          <w:rFonts w:ascii="Calibri" w:hAnsi="Calibri" w:cs="Calibri"/>
        </w:rPr>
        <w:t xml:space="preserve"> ou de baisse notable sur la qualité des études</w:t>
      </w:r>
      <w:r w:rsidR="00B00C84" w:rsidRPr="00207A9D">
        <w:rPr>
          <w:rFonts w:ascii="Calibri" w:hAnsi="Calibri" w:cs="Calibri"/>
        </w:rPr>
        <w:t>, notamment déclaré par un donneur d’ordres,</w:t>
      </w:r>
      <w:r w:rsidRPr="00207A9D">
        <w:rPr>
          <w:rFonts w:ascii="Calibri" w:hAnsi="Calibri" w:cs="Calibri"/>
        </w:rPr>
        <w:t xml:space="preserve"> </w:t>
      </w:r>
      <w:r w:rsidR="005A5825" w:rsidRPr="00207A9D">
        <w:rPr>
          <w:rFonts w:ascii="Calibri" w:hAnsi="Calibri" w:cs="Calibri"/>
        </w:rPr>
        <w:t>une suspension du Label pourra être prononcée jusqu’à la conclusion d’un audit au</w:t>
      </w:r>
      <w:r w:rsidR="00B00C84" w:rsidRPr="00207A9D">
        <w:rPr>
          <w:rFonts w:ascii="Calibri" w:hAnsi="Calibri" w:cs="Calibri"/>
        </w:rPr>
        <w:t>x</w:t>
      </w:r>
      <w:r w:rsidR="005A5825" w:rsidRPr="00207A9D">
        <w:rPr>
          <w:rFonts w:ascii="Calibri" w:hAnsi="Calibri" w:cs="Calibri"/>
        </w:rPr>
        <w:t xml:space="preserve"> frais de l’entreprise</w:t>
      </w:r>
      <w:r w:rsidR="00B00C84" w:rsidRPr="00207A9D">
        <w:rPr>
          <w:rFonts w:ascii="Calibri" w:hAnsi="Calibri" w:cs="Calibri"/>
        </w:rPr>
        <w:t xml:space="preserve"> labellisée</w:t>
      </w:r>
      <w:r w:rsidR="005A5825" w:rsidRPr="00207A9D">
        <w:rPr>
          <w:rFonts w:ascii="Calibri" w:hAnsi="Calibri" w:cs="Calibri"/>
        </w:rPr>
        <w:t xml:space="preserve">. </w:t>
      </w:r>
    </w:p>
    <w:p w14:paraId="6300E283" w14:textId="686A0128" w:rsidR="00150D4A" w:rsidRPr="00207A9D" w:rsidRDefault="00150D4A" w:rsidP="00B470A8">
      <w:pPr>
        <w:pBdr>
          <w:top w:val="single" w:sz="4" w:space="1" w:color="auto"/>
          <w:left w:val="single" w:sz="4" w:space="4" w:color="auto"/>
          <w:bottom w:val="single" w:sz="4" w:space="1" w:color="auto"/>
          <w:right w:val="single" w:sz="4" w:space="4" w:color="auto"/>
        </w:pBdr>
        <w:shd w:val="clear" w:color="auto" w:fill="F6A1C9" w:themeFill="accent2" w:themeFillTint="66"/>
        <w:jc w:val="both"/>
        <w:rPr>
          <w:rFonts w:ascii="Calibri" w:hAnsi="Calibri" w:cs="Calibri"/>
        </w:rPr>
      </w:pPr>
      <w:r>
        <w:rPr>
          <w:rFonts w:ascii="Calibri" w:hAnsi="Calibri" w:cs="Calibri"/>
        </w:rPr>
        <w:t>De plus l’entreprise Labellisée s’engage à maintenir les exigences, en nombre et niveaux, de personnes reçues à l’examen de fin de formation pendant toute la durée de validité du Label.</w:t>
      </w:r>
    </w:p>
    <w:p w14:paraId="4A471337" w14:textId="27A78504" w:rsidR="00167307" w:rsidRPr="00207A9D" w:rsidRDefault="00167307" w:rsidP="0000747A">
      <w:pPr>
        <w:jc w:val="both"/>
        <w:rPr>
          <w:rFonts w:ascii="Calibri" w:hAnsi="Calibri" w:cs="Calibri"/>
        </w:rPr>
      </w:pPr>
      <w:r w:rsidRPr="00207A9D">
        <w:rPr>
          <w:rFonts w:ascii="Calibri" w:hAnsi="Calibri" w:cs="Calibri"/>
        </w:rPr>
        <w:t xml:space="preserve">Le Référentiel comporte </w:t>
      </w:r>
      <w:r w:rsidR="007B3F02" w:rsidRPr="00207A9D">
        <w:rPr>
          <w:rFonts w:ascii="Calibri" w:hAnsi="Calibri" w:cs="Calibri"/>
        </w:rPr>
        <w:t>5</w:t>
      </w:r>
      <w:r w:rsidRPr="00207A9D">
        <w:rPr>
          <w:rFonts w:ascii="Calibri" w:hAnsi="Calibri" w:cs="Calibri"/>
        </w:rPr>
        <w:t xml:space="preserve"> volets numérotés de A à </w:t>
      </w:r>
      <w:r w:rsidR="007B3F02" w:rsidRPr="00207A9D">
        <w:rPr>
          <w:rFonts w:ascii="Calibri" w:hAnsi="Calibri" w:cs="Calibri"/>
        </w:rPr>
        <w:t>E</w:t>
      </w:r>
      <w:r w:rsidRPr="00207A9D">
        <w:rPr>
          <w:rFonts w:ascii="Calibri" w:hAnsi="Calibri" w:cs="Calibri"/>
        </w:rPr>
        <w:t>.</w:t>
      </w:r>
    </w:p>
    <w:p w14:paraId="23B8F767" w14:textId="77777777" w:rsidR="00167307" w:rsidRPr="00207A9D" w:rsidRDefault="00167307" w:rsidP="0000747A">
      <w:pPr>
        <w:jc w:val="both"/>
        <w:rPr>
          <w:rFonts w:ascii="Calibri" w:hAnsi="Calibri" w:cs="Calibri"/>
        </w:rPr>
      </w:pPr>
      <w:r w:rsidRPr="00207A9D">
        <w:rPr>
          <w:rFonts w:ascii="Calibri" w:hAnsi="Calibri" w:cs="Calibri"/>
        </w:rPr>
        <w:lastRenderedPageBreak/>
        <w:t xml:space="preserve">Le </w:t>
      </w:r>
      <w:r w:rsidRPr="00207A9D">
        <w:rPr>
          <w:rFonts w:ascii="Calibri" w:hAnsi="Calibri" w:cs="Calibri"/>
          <w:b/>
          <w:u w:val="single"/>
        </w:rPr>
        <w:t>volet A</w:t>
      </w:r>
      <w:r w:rsidRPr="00207A9D">
        <w:rPr>
          <w:rFonts w:ascii="Calibri" w:hAnsi="Calibri" w:cs="Calibri"/>
        </w:rPr>
        <w:t xml:space="preserve"> décrit l’entreprise. Il a pour but de vérifier que l’entreprise demandeuse fait bien partie du champ d’application de la Labellisation</w:t>
      </w:r>
      <w:r w:rsidR="00FC443E" w:rsidRPr="00207A9D">
        <w:rPr>
          <w:rFonts w:ascii="Calibri" w:hAnsi="Calibri" w:cs="Calibri"/>
        </w:rPr>
        <w:t xml:space="preserve"> et que ses éventuels sous-traitants</w:t>
      </w:r>
      <w:r w:rsidR="00F45391" w:rsidRPr="00207A9D">
        <w:rPr>
          <w:rFonts w:ascii="Calibri" w:hAnsi="Calibri" w:cs="Calibri"/>
        </w:rPr>
        <w:t>, pour les tâches entrant dans le champ du Label,</w:t>
      </w:r>
      <w:r w:rsidR="00FC443E" w:rsidRPr="00207A9D">
        <w:rPr>
          <w:rFonts w:ascii="Calibri" w:hAnsi="Calibri" w:cs="Calibri"/>
        </w:rPr>
        <w:t xml:space="preserve"> sont labellisés.</w:t>
      </w:r>
    </w:p>
    <w:p w14:paraId="09F7FCC5" w14:textId="77777777" w:rsidR="00FC443E" w:rsidRPr="00207A9D" w:rsidRDefault="00FC443E" w:rsidP="0000747A">
      <w:pPr>
        <w:jc w:val="both"/>
        <w:rPr>
          <w:rFonts w:ascii="Calibri" w:hAnsi="Calibri" w:cs="Calibri"/>
          <w:b/>
        </w:rPr>
      </w:pPr>
      <w:r w:rsidRPr="00207A9D">
        <w:rPr>
          <w:rFonts w:ascii="Calibri" w:hAnsi="Calibri" w:cs="Calibri"/>
        </w:rPr>
        <w:t xml:space="preserve">Le </w:t>
      </w:r>
      <w:r w:rsidRPr="00207A9D">
        <w:rPr>
          <w:rFonts w:ascii="Calibri" w:hAnsi="Calibri" w:cs="Calibri"/>
          <w:b/>
          <w:u w:val="single"/>
        </w:rPr>
        <w:t>volet B</w:t>
      </w:r>
      <w:r w:rsidR="00C17303" w:rsidRPr="00207A9D">
        <w:rPr>
          <w:rFonts w:ascii="Calibri" w:hAnsi="Calibri" w:cs="Calibri"/>
        </w:rPr>
        <w:t xml:space="preserve"> décrit la base documentaire</w:t>
      </w:r>
      <w:r w:rsidR="00F45391" w:rsidRPr="00207A9D">
        <w:rPr>
          <w:rFonts w:ascii="Calibri" w:hAnsi="Calibri" w:cs="Calibri"/>
        </w:rPr>
        <w:t>, normative et réglementaire,</w:t>
      </w:r>
      <w:r w:rsidR="00C17303" w:rsidRPr="00207A9D">
        <w:rPr>
          <w:rFonts w:ascii="Calibri" w:hAnsi="Calibri" w:cs="Calibri"/>
        </w:rPr>
        <w:t xml:space="preserve"> minimale à </w:t>
      </w:r>
      <w:r w:rsidR="00C17303" w:rsidRPr="00207A9D">
        <w:rPr>
          <w:rFonts w:ascii="Calibri" w:hAnsi="Calibri" w:cs="Calibri"/>
          <w:b/>
        </w:rPr>
        <w:t>maitriser.</w:t>
      </w:r>
    </w:p>
    <w:p w14:paraId="09A8B696" w14:textId="77777777" w:rsidR="00F45391" w:rsidRPr="00207A9D" w:rsidRDefault="00F45391" w:rsidP="0000747A">
      <w:pPr>
        <w:jc w:val="both"/>
        <w:rPr>
          <w:rFonts w:ascii="Calibri" w:hAnsi="Calibri" w:cs="Calibri"/>
        </w:rPr>
      </w:pPr>
      <w:r w:rsidRPr="00207A9D">
        <w:rPr>
          <w:rFonts w:ascii="Calibri" w:hAnsi="Calibri" w:cs="Calibri"/>
        </w:rPr>
        <w:t xml:space="preserve">Le </w:t>
      </w:r>
      <w:r w:rsidRPr="00207A9D">
        <w:rPr>
          <w:rFonts w:ascii="Calibri" w:hAnsi="Calibri" w:cs="Calibri"/>
          <w:b/>
          <w:u w:val="single"/>
        </w:rPr>
        <w:t>volet C</w:t>
      </w:r>
      <w:r w:rsidRPr="00207A9D">
        <w:rPr>
          <w:rFonts w:ascii="Calibri" w:hAnsi="Calibri" w:cs="Calibri"/>
        </w:rPr>
        <w:t xml:space="preserve"> décrit la liste minimale des documents technique à </w:t>
      </w:r>
      <w:r w:rsidRPr="00207A9D">
        <w:rPr>
          <w:rFonts w:ascii="Calibri" w:hAnsi="Calibri" w:cs="Calibri"/>
          <w:b/>
        </w:rPr>
        <w:t>maitriser</w:t>
      </w:r>
      <w:r w:rsidR="00DE5C06" w:rsidRPr="00207A9D">
        <w:rPr>
          <w:rFonts w:ascii="Calibri" w:hAnsi="Calibri" w:cs="Calibri"/>
          <w:b/>
        </w:rPr>
        <w:t>.</w:t>
      </w:r>
    </w:p>
    <w:p w14:paraId="287141A1" w14:textId="77777777" w:rsidR="00C17303" w:rsidRPr="00207A9D" w:rsidRDefault="00DE5C06" w:rsidP="0000747A">
      <w:pPr>
        <w:jc w:val="both"/>
        <w:rPr>
          <w:rFonts w:ascii="Calibri" w:hAnsi="Calibri" w:cs="Calibri"/>
        </w:rPr>
      </w:pPr>
      <w:r w:rsidRPr="00207A9D">
        <w:rPr>
          <w:rFonts w:ascii="Calibri" w:hAnsi="Calibri" w:cs="Calibri"/>
        </w:rPr>
        <w:t xml:space="preserve">Le </w:t>
      </w:r>
      <w:r w:rsidRPr="00207A9D">
        <w:rPr>
          <w:rFonts w:ascii="Calibri" w:hAnsi="Calibri" w:cs="Calibri"/>
          <w:b/>
          <w:u w:val="single"/>
        </w:rPr>
        <w:t>volet D</w:t>
      </w:r>
      <w:r w:rsidRPr="00207A9D">
        <w:rPr>
          <w:rFonts w:ascii="Calibri" w:hAnsi="Calibri" w:cs="Calibri"/>
        </w:rPr>
        <w:t xml:space="preserve"> vérifie les moyens matériels et logiciels de l’entreprise</w:t>
      </w:r>
    </w:p>
    <w:p w14:paraId="1BEF8C9D" w14:textId="6E2F8ED4" w:rsidR="00DE5C06" w:rsidRPr="00207A9D" w:rsidRDefault="00582642" w:rsidP="0000747A">
      <w:pPr>
        <w:jc w:val="both"/>
        <w:rPr>
          <w:rFonts w:ascii="Calibri" w:hAnsi="Calibri" w:cs="Calibri"/>
          <w:color w:val="auto"/>
        </w:rPr>
      </w:pPr>
      <w:r w:rsidRPr="00207A9D">
        <w:rPr>
          <w:rFonts w:ascii="Calibri" w:hAnsi="Calibri" w:cs="Calibri"/>
          <w:color w:val="auto"/>
        </w:rPr>
        <w:t xml:space="preserve">Les </w:t>
      </w:r>
      <w:r w:rsidRPr="00207A9D">
        <w:rPr>
          <w:rFonts w:ascii="Calibri" w:hAnsi="Calibri" w:cs="Calibri"/>
          <w:b/>
          <w:color w:val="auto"/>
          <w:u w:val="single"/>
        </w:rPr>
        <w:t xml:space="preserve">volets </w:t>
      </w:r>
      <w:proofErr w:type="gramStart"/>
      <w:r w:rsidRPr="00207A9D">
        <w:rPr>
          <w:rFonts w:ascii="Calibri" w:hAnsi="Calibri" w:cs="Calibri"/>
          <w:b/>
          <w:color w:val="auto"/>
          <w:u w:val="single"/>
        </w:rPr>
        <w:t xml:space="preserve">E </w:t>
      </w:r>
      <w:r w:rsidRPr="00207A9D">
        <w:rPr>
          <w:rFonts w:ascii="Calibri" w:hAnsi="Calibri" w:cs="Calibri"/>
          <w:color w:val="auto"/>
        </w:rPr>
        <w:t xml:space="preserve"> traite</w:t>
      </w:r>
      <w:r w:rsidR="00AF5CF4">
        <w:rPr>
          <w:rFonts w:ascii="Calibri" w:hAnsi="Calibri" w:cs="Calibri"/>
          <w:color w:val="auto"/>
        </w:rPr>
        <w:t>nt</w:t>
      </w:r>
      <w:proofErr w:type="gramEnd"/>
      <w:r w:rsidRPr="00207A9D">
        <w:rPr>
          <w:rFonts w:ascii="Calibri" w:hAnsi="Calibri" w:cs="Calibri"/>
          <w:color w:val="auto"/>
        </w:rPr>
        <w:t xml:space="preserve"> des moyens humains de l’entreprise.</w:t>
      </w:r>
      <w:r w:rsidR="00332A5E" w:rsidRPr="00207A9D">
        <w:rPr>
          <w:rFonts w:ascii="Calibri" w:hAnsi="Calibri" w:cs="Calibri"/>
          <w:color w:val="auto"/>
        </w:rPr>
        <w:t xml:space="preserve"> </w:t>
      </w:r>
      <w:r w:rsidR="005A5825" w:rsidRPr="00207A9D">
        <w:rPr>
          <w:rStyle w:val="Titre1Car"/>
          <w:rFonts w:ascii="Calibri" w:hAnsi="Calibri" w:cs="Calibri"/>
          <w:color w:val="auto"/>
          <w:sz w:val="20"/>
        </w:rPr>
        <w:t>Un même employé ne peut pas être associé à deux agences</w:t>
      </w:r>
      <w:r w:rsidR="001439C6" w:rsidRPr="00207A9D">
        <w:rPr>
          <w:rStyle w:val="Titre1Car"/>
          <w:rFonts w:ascii="Calibri" w:hAnsi="Calibri" w:cs="Calibri"/>
          <w:color w:val="auto"/>
          <w:sz w:val="20"/>
        </w:rPr>
        <w:t xml:space="preserve"> </w:t>
      </w:r>
      <w:r w:rsidR="005A5825" w:rsidRPr="00207A9D">
        <w:rPr>
          <w:rStyle w:val="Titre1Car"/>
          <w:rFonts w:ascii="Calibri" w:hAnsi="Calibri" w:cs="Calibri"/>
          <w:color w:val="auto"/>
          <w:sz w:val="20"/>
        </w:rPr>
        <w:t>(Siret)</w:t>
      </w:r>
      <w:r w:rsidR="001439C6" w:rsidRPr="00207A9D">
        <w:rPr>
          <w:rStyle w:val="Titre1Car"/>
          <w:rFonts w:ascii="Calibri" w:hAnsi="Calibri" w:cs="Calibri"/>
          <w:color w:val="auto"/>
          <w:sz w:val="20"/>
        </w:rPr>
        <w:t xml:space="preserve"> </w:t>
      </w:r>
      <w:r w:rsidR="005A5825" w:rsidRPr="00207A9D">
        <w:rPr>
          <w:rStyle w:val="Titre1Car"/>
          <w:rFonts w:ascii="Calibri" w:hAnsi="Calibri" w:cs="Calibri"/>
          <w:color w:val="auto"/>
          <w:sz w:val="20"/>
        </w:rPr>
        <w:t xml:space="preserve">distinctes. </w:t>
      </w:r>
    </w:p>
    <w:p w14:paraId="34D57E38" w14:textId="24FD0FFB" w:rsidR="00E824A6" w:rsidRPr="00207A9D" w:rsidRDefault="00E824A6" w:rsidP="008253FE">
      <w:pPr>
        <w:pBdr>
          <w:top w:val="single" w:sz="4" w:space="1" w:color="auto"/>
          <w:left w:val="single" w:sz="4" w:space="4" w:color="auto"/>
          <w:bottom w:val="single" w:sz="4" w:space="1" w:color="auto"/>
          <w:right w:val="single" w:sz="4" w:space="4" w:color="auto"/>
        </w:pBdr>
        <w:shd w:val="clear" w:color="auto" w:fill="D6ECFF" w:themeFill="background2"/>
        <w:rPr>
          <w:rFonts w:ascii="Calibri" w:hAnsi="Calibri" w:cs="Calibri"/>
          <w:color w:val="auto"/>
        </w:rPr>
      </w:pPr>
      <w:r w:rsidRPr="00207A9D">
        <w:rPr>
          <w:rFonts w:ascii="Calibri" w:hAnsi="Calibri" w:cs="Calibri"/>
          <w:color w:val="auto"/>
        </w:rPr>
        <w:t>.</w:t>
      </w:r>
    </w:p>
    <w:p w14:paraId="1A023B77" w14:textId="6EA0613B" w:rsidR="008C10D1" w:rsidRDefault="008C10D1" w:rsidP="0000747A">
      <w:pPr>
        <w:pStyle w:val="Titre1"/>
        <w:jc w:val="both"/>
        <w:rPr>
          <w:rFonts w:ascii="Calibri" w:hAnsi="Calibri" w:cs="Calibri"/>
        </w:rPr>
      </w:pPr>
      <w:r w:rsidRPr="00207A9D">
        <w:rPr>
          <w:rFonts w:ascii="Calibri" w:hAnsi="Calibri" w:cs="Calibri"/>
        </w:rPr>
        <w:t>CONSTITUTION DU DOSSIER</w:t>
      </w:r>
    </w:p>
    <w:p w14:paraId="19BEFD30" w14:textId="45F6ACAB" w:rsidR="00BC370C" w:rsidRPr="0023528E" w:rsidRDefault="00BC370C" w:rsidP="00BC370C">
      <w:pPr>
        <w:rPr>
          <w:b/>
          <w:bCs/>
          <w:u w:val="single"/>
        </w:rPr>
      </w:pPr>
      <w:r w:rsidRPr="0023528E">
        <w:rPr>
          <w:b/>
          <w:bCs/>
          <w:u w:val="single"/>
        </w:rPr>
        <w:t>Pour constituer votre dossier, utilisez le Kit « Dossier de réponse »</w:t>
      </w:r>
    </w:p>
    <w:p w14:paraId="62B0033E" w14:textId="77777777" w:rsidR="008C10D1" w:rsidRPr="00207A9D" w:rsidRDefault="008C10D1" w:rsidP="0000747A">
      <w:pPr>
        <w:pStyle w:val="Titre2"/>
        <w:jc w:val="both"/>
        <w:rPr>
          <w:rFonts w:ascii="Calibri" w:hAnsi="Calibri" w:cs="Calibri"/>
        </w:rPr>
      </w:pPr>
      <w:r w:rsidRPr="00207A9D">
        <w:rPr>
          <w:rFonts w:ascii="Calibri" w:hAnsi="Calibri" w:cs="Calibri"/>
        </w:rPr>
        <w:t>volet A :</w:t>
      </w:r>
    </w:p>
    <w:p w14:paraId="15795883" w14:textId="4AAE8D2C" w:rsidR="008C10D1" w:rsidRPr="00207A9D" w:rsidRDefault="007F3D8F" w:rsidP="0000747A">
      <w:pPr>
        <w:jc w:val="both"/>
        <w:rPr>
          <w:rFonts w:ascii="Calibri" w:hAnsi="Calibri" w:cs="Calibri"/>
          <w:color w:val="auto"/>
        </w:rPr>
      </w:pPr>
      <w:r w:rsidRPr="00207A9D">
        <w:rPr>
          <w:rFonts w:ascii="Calibri" w:hAnsi="Calibri" w:cs="Calibri"/>
          <w:color w:val="auto"/>
        </w:rPr>
        <w:t>Le Label est attribué pour une agence donnée. Donnez ici uniquement les éléments relatifs à l’agence demandeuse (ici appelée Entité) du Label.</w:t>
      </w:r>
      <w:r w:rsidR="0093394B" w:rsidRPr="00207A9D">
        <w:rPr>
          <w:rFonts w:ascii="Calibri" w:hAnsi="Calibri" w:cs="Calibri"/>
          <w:color w:val="auto"/>
        </w:rPr>
        <w:t xml:space="preserve"> Si l’entité fait partie d’un groupe, donnez le nom de la maison mère (troisième ligne).</w:t>
      </w:r>
      <w:r w:rsidRPr="00207A9D">
        <w:rPr>
          <w:rFonts w:ascii="Calibri" w:hAnsi="Calibri" w:cs="Calibri"/>
          <w:color w:val="auto"/>
        </w:rPr>
        <w:t xml:space="preserve"> Ne donnez pas de nom complet de salarié, notez le prénom et uniquement la première lettre du nom (exemple Claude R.).</w:t>
      </w:r>
      <w:r w:rsidR="0093394B" w:rsidRPr="00207A9D">
        <w:rPr>
          <w:rFonts w:ascii="Calibri" w:hAnsi="Calibri" w:cs="Calibri"/>
          <w:color w:val="auto"/>
        </w:rPr>
        <w:t xml:space="preserve"> </w:t>
      </w:r>
      <w:r w:rsidR="005A5825" w:rsidRPr="00207A9D">
        <w:rPr>
          <w:rFonts w:ascii="Calibri" w:hAnsi="Calibri" w:cs="Calibri"/>
          <w:color w:val="auto"/>
        </w:rPr>
        <w:t>Si cette notation ne permet pas de distinguer plusieurs employé</w:t>
      </w:r>
      <w:r w:rsidR="00230D6B" w:rsidRPr="00207A9D">
        <w:rPr>
          <w:rFonts w:ascii="Calibri" w:hAnsi="Calibri" w:cs="Calibri"/>
          <w:color w:val="auto"/>
        </w:rPr>
        <w:t>s</w:t>
      </w:r>
      <w:r w:rsidR="005A5825" w:rsidRPr="00207A9D">
        <w:rPr>
          <w:rFonts w:ascii="Calibri" w:hAnsi="Calibri" w:cs="Calibri"/>
          <w:color w:val="auto"/>
        </w:rPr>
        <w:t xml:space="preserve"> portant des prénoms identiques ajouter le numéro d’ordre (exemple Claude R1.)</w:t>
      </w:r>
      <w:r w:rsidR="00230D6B" w:rsidRPr="00207A9D">
        <w:rPr>
          <w:rFonts w:ascii="Calibri" w:hAnsi="Calibri" w:cs="Calibri"/>
          <w:color w:val="auto"/>
        </w:rPr>
        <w:t>.</w:t>
      </w:r>
      <w:r w:rsidR="005A5825" w:rsidRPr="00207A9D">
        <w:rPr>
          <w:rFonts w:ascii="Calibri" w:hAnsi="Calibri" w:cs="Calibri"/>
          <w:color w:val="auto"/>
        </w:rPr>
        <w:t xml:space="preserve"> </w:t>
      </w:r>
      <w:r w:rsidR="0093394B" w:rsidRPr="00207A9D">
        <w:rPr>
          <w:rFonts w:ascii="Calibri" w:hAnsi="Calibri" w:cs="Calibri"/>
          <w:color w:val="auto"/>
        </w:rPr>
        <w:t>Si l’employé ne fait pas partie du personnel fixe de l’entreprise précisez Ext (exemple Claude R. Ext.)</w:t>
      </w:r>
    </w:p>
    <w:p w14:paraId="6B455E26" w14:textId="6AF7B300" w:rsidR="008C10D1" w:rsidRPr="00207A9D" w:rsidRDefault="0093394B" w:rsidP="0000747A">
      <w:pPr>
        <w:jc w:val="both"/>
        <w:rPr>
          <w:rFonts w:ascii="Calibri" w:hAnsi="Calibri" w:cs="Calibri"/>
          <w:color w:val="auto"/>
        </w:rPr>
      </w:pPr>
      <w:r w:rsidRPr="00207A9D">
        <w:rPr>
          <w:rFonts w:ascii="Calibri" w:hAnsi="Calibri" w:cs="Calibri"/>
          <w:color w:val="auto"/>
        </w:rPr>
        <w:t>Pour la partie sous-traitance</w:t>
      </w:r>
      <w:r w:rsidR="00582621" w:rsidRPr="00207A9D">
        <w:rPr>
          <w:rFonts w:ascii="Calibri" w:hAnsi="Calibri" w:cs="Calibri"/>
          <w:color w:val="auto"/>
        </w:rPr>
        <w:t>,</w:t>
      </w:r>
      <w:r w:rsidRPr="00207A9D">
        <w:rPr>
          <w:rFonts w:ascii="Calibri" w:hAnsi="Calibri" w:cs="Calibri"/>
          <w:color w:val="auto"/>
        </w:rPr>
        <w:t xml:space="preserve"> seuls les travaux entrant dans le champ du Label</w:t>
      </w:r>
      <w:r w:rsidR="004845AD" w:rsidRPr="00207A9D">
        <w:rPr>
          <w:rFonts w:ascii="Calibri" w:hAnsi="Calibri" w:cs="Calibri"/>
          <w:color w:val="auto"/>
        </w:rPr>
        <w:t xml:space="preserve"> (Les entreprises n’effectuant </w:t>
      </w:r>
      <w:r w:rsidR="004845AD" w:rsidRPr="00207A9D">
        <w:rPr>
          <w:rFonts w:ascii="Calibri" w:hAnsi="Calibri" w:cs="Calibri"/>
          <w:b/>
          <w:color w:val="auto"/>
          <w:u w:val="single"/>
        </w:rPr>
        <w:t>que</w:t>
      </w:r>
      <w:r w:rsidR="004845AD" w:rsidRPr="00207A9D">
        <w:rPr>
          <w:rFonts w:ascii="Calibri" w:hAnsi="Calibri" w:cs="Calibri"/>
          <w:color w:val="auto"/>
        </w:rPr>
        <w:t xml:space="preserve"> des travaux de piquetage n’entrent pas dans le champ de la labellisation)</w:t>
      </w:r>
      <w:r w:rsidRPr="00207A9D">
        <w:rPr>
          <w:rFonts w:ascii="Calibri" w:hAnsi="Calibri" w:cs="Calibri"/>
          <w:color w:val="auto"/>
        </w:rPr>
        <w:t xml:space="preserve"> doivent être pris en compte (par exemple piquetage, utilisation des logiciels)</w:t>
      </w:r>
      <w:r w:rsidR="00582621" w:rsidRPr="00207A9D">
        <w:rPr>
          <w:rFonts w:ascii="Calibri" w:hAnsi="Calibri" w:cs="Calibri"/>
          <w:color w:val="auto"/>
        </w:rPr>
        <w:t>.</w:t>
      </w:r>
      <w:r w:rsidRPr="00207A9D">
        <w:rPr>
          <w:rFonts w:ascii="Calibri" w:hAnsi="Calibri" w:cs="Calibri"/>
          <w:color w:val="auto"/>
        </w:rPr>
        <w:t xml:space="preserve"> </w:t>
      </w:r>
      <w:r w:rsidR="00582621" w:rsidRPr="00207A9D">
        <w:rPr>
          <w:rFonts w:ascii="Calibri" w:hAnsi="Calibri" w:cs="Calibri"/>
          <w:color w:val="auto"/>
        </w:rPr>
        <w:t>V</w:t>
      </w:r>
      <w:r w:rsidRPr="00207A9D">
        <w:rPr>
          <w:rFonts w:ascii="Calibri" w:hAnsi="Calibri" w:cs="Calibri"/>
          <w:color w:val="auto"/>
        </w:rPr>
        <w:t>ous n’êtes pas obligés de donne</w:t>
      </w:r>
      <w:r w:rsidR="00582621" w:rsidRPr="00207A9D">
        <w:rPr>
          <w:rFonts w:ascii="Calibri" w:hAnsi="Calibri" w:cs="Calibri"/>
          <w:color w:val="auto"/>
        </w:rPr>
        <w:t>r</w:t>
      </w:r>
      <w:r w:rsidRPr="00207A9D">
        <w:rPr>
          <w:rFonts w:ascii="Calibri" w:hAnsi="Calibri" w:cs="Calibri"/>
          <w:color w:val="auto"/>
        </w:rPr>
        <w:t xml:space="preserve"> le nom de vos sous-traitant</w:t>
      </w:r>
      <w:r w:rsidR="00C4560B" w:rsidRPr="00207A9D">
        <w:rPr>
          <w:rFonts w:ascii="Calibri" w:hAnsi="Calibri" w:cs="Calibri"/>
          <w:color w:val="auto"/>
        </w:rPr>
        <w:t>s</w:t>
      </w:r>
      <w:r w:rsidR="00582621" w:rsidRPr="00207A9D">
        <w:rPr>
          <w:rFonts w:ascii="Calibri" w:hAnsi="Calibri" w:cs="Calibri"/>
          <w:color w:val="auto"/>
        </w:rPr>
        <w:t>.</w:t>
      </w:r>
      <w:r w:rsidR="00C4560B" w:rsidRPr="00207A9D">
        <w:rPr>
          <w:rFonts w:ascii="Calibri" w:hAnsi="Calibri" w:cs="Calibri"/>
          <w:color w:val="auto"/>
        </w:rPr>
        <w:t xml:space="preserve"> </w:t>
      </w:r>
      <w:r w:rsidR="00582621" w:rsidRPr="00207A9D">
        <w:rPr>
          <w:rFonts w:ascii="Calibri" w:hAnsi="Calibri" w:cs="Calibri"/>
          <w:color w:val="auto"/>
        </w:rPr>
        <w:t>V</w:t>
      </w:r>
      <w:r w:rsidR="00C4560B" w:rsidRPr="00207A9D">
        <w:rPr>
          <w:rFonts w:ascii="Calibri" w:hAnsi="Calibri" w:cs="Calibri"/>
          <w:color w:val="auto"/>
        </w:rPr>
        <w:t xml:space="preserve">ous devez </w:t>
      </w:r>
      <w:r w:rsidR="00582621" w:rsidRPr="00207A9D">
        <w:rPr>
          <w:rFonts w:ascii="Calibri" w:hAnsi="Calibri" w:cs="Calibri"/>
          <w:color w:val="auto"/>
        </w:rPr>
        <w:t>en revanche</w:t>
      </w:r>
      <w:r w:rsidR="00C4560B" w:rsidRPr="00207A9D">
        <w:rPr>
          <w:rFonts w:ascii="Calibri" w:hAnsi="Calibri" w:cs="Calibri"/>
          <w:color w:val="auto"/>
        </w:rPr>
        <w:t xml:space="preserve"> en donner le nombre</w:t>
      </w:r>
      <w:r w:rsidR="00F06F2A" w:rsidRPr="00207A9D">
        <w:rPr>
          <w:rFonts w:ascii="Calibri" w:hAnsi="Calibri" w:cs="Calibri"/>
          <w:color w:val="auto"/>
        </w:rPr>
        <w:t>,</w:t>
      </w:r>
      <w:r w:rsidR="00C4560B" w:rsidRPr="00207A9D">
        <w:rPr>
          <w:rFonts w:ascii="Calibri" w:hAnsi="Calibri" w:cs="Calibri"/>
          <w:color w:val="auto"/>
        </w:rPr>
        <w:t xml:space="preserve"> </w:t>
      </w:r>
      <w:r w:rsidR="00776610" w:rsidRPr="00207A9D">
        <w:rPr>
          <w:rFonts w:ascii="Calibri" w:hAnsi="Calibri" w:cs="Calibri"/>
          <w:color w:val="auto"/>
        </w:rPr>
        <w:t>le volume de sous-traitance confié à chaque sous-traitant, préciser s’il</w:t>
      </w:r>
      <w:r w:rsidR="0039390E" w:rsidRPr="00207A9D">
        <w:rPr>
          <w:rFonts w:ascii="Calibri" w:hAnsi="Calibri" w:cs="Calibri"/>
          <w:color w:val="auto"/>
        </w:rPr>
        <w:t>s</w:t>
      </w:r>
      <w:r w:rsidR="00776610" w:rsidRPr="00207A9D">
        <w:rPr>
          <w:rFonts w:ascii="Calibri" w:hAnsi="Calibri" w:cs="Calibri"/>
          <w:color w:val="auto"/>
        </w:rPr>
        <w:t xml:space="preserve"> so</w:t>
      </w:r>
      <w:r w:rsidR="00F06F2A" w:rsidRPr="00207A9D">
        <w:rPr>
          <w:rFonts w:ascii="Calibri" w:hAnsi="Calibri" w:cs="Calibri"/>
          <w:color w:val="auto"/>
        </w:rPr>
        <w:t>nt</w:t>
      </w:r>
      <w:r w:rsidR="00776610" w:rsidRPr="00207A9D">
        <w:rPr>
          <w:rFonts w:ascii="Calibri" w:hAnsi="Calibri" w:cs="Calibri"/>
          <w:color w:val="auto"/>
        </w:rPr>
        <w:t xml:space="preserve"> labellisés LEINA, en cours de labellisation ou non labellisés. </w:t>
      </w:r>
    </w:p>
    <w:p w14:paraId="5F39B95C" w14:textId="3C61FA12" w:rsidR="00C4560B" w:rsidRPr="00207A9D" w:rsidRDefault="00C4560B" w:rsidP="0000747A">
      <w:pPr>
        <w:pStyle w:val="Titre2"/>
        <w:jc w:val="both"/>
        <w:rPr>
          <w:rFonts w:ascii="Calibri" w:hAnsi="Calibri" w:cs="Calibri"/>
        </w:rPr>
      </w:pPr>
      <w:r w:rsidRPr="00207A9D">
        <w:rPr>
          <w:rFonts w:ascii="Calibri" w:hAnsi="Calibri" w:cs="Calibri"/>
        </w:rPr>
        <w:t>volet B :</w:t>
      </w:r>
    </w:p>
    <w:p w14:paraId="4488EB71" w14:textId="77777777" w:rsidR="00C4560B" w:rsidRPr="00207A9D" w:rsidRDefault="00C4560B" w:rsidP="0000747A">
      <w:pPr>
        <w:jc w:val="both"/>
        <w:rPr>
          <w:rFonts w:ascii="Calibri" w:hAnsi="Calibri" w:cs="Calibri"/>
          <w:color w:val="auto"/>
        </w:rPr>
      </w:pPr>
      <w:r w:rsidRPr="00207A9D">
        <w:rPr>
          <w:rFonts w:ascii="Calibri" w:hAnsi="Calibri" w:cs="Calibri"/>
          <w:color w:val="auto"/>
        </w:rPr>
        <w:t>Reprenez dans votre tableau de réponse, le</w:t>
      </w:r>
      <w:r w:rsidR="00B659A1" w:rsidRPr="00207A9D">
        <w:rPr>
          <w:rFonts w:ascii="Calibri" w:hAnsi="Calibri" w:cs="Calibri"/>
          <w:color w:val="auto"/>
        </w:rPr>
        <w:t>s</w:t>
      </w:r>
      <w:r w:rsidRPr="00207A9D">
        <w:rPr>
          <w:rFonts w:ascii="Calibri" w:hAnsi="Calibri" w:cs="Calibri"/>
          <w:color w:val="auto"/>
        </w:rPr>
        <w:t xml:space="preserve"> titre d</w:t>
      </w:r>
      <w:r w:rsidR="00B659A1" w:rsidRPr="00207A9D">
        <w:rPr>
          <w:rFonts w:ascii="Calibri" w:hAnsi="Calibri" w:cs="Calibri"/>
          <w:color w:val="auto"/>
        </w:rPr>
        <w:t>es</w:t>
      </w:r>
      <w:r w:rsidRPr="00207A9D">
        <w:rPr>
          <w:rFonts w:ascii="Calibri" w:hAnsi="Calibri" w:cs="Calibri"/>
          <w:color w:val="auto"/>
        </w:rPr>
        <w:t xml:space="preserve"> document</w:t>
      </w:r>
      <w:r w:rsidR="00170EE3" w:rsidRPr="00207A9D">
        <w:rPr>
          <w:rFonts w:ascii="Calibri" w:hAnsi="Calibri" w:cs="Calibri"/>
          <w:color w:val="auto"/>
        </w:rPr>
        <w:t>s</w:t>
      </w:r>
      <w:r w:rsidRPr="00207A9D">
        <w:rPr>
          <w:rFonts w:ascii="Calibri" w:hAnsi="Calibri" w:cs="Calibri"/>
          <w:color w:val="auto"/>
        </w:rPr>
        <w:t xml:space="preserve"> cité</w:t>
      </w:r>
      <w:r w:rsidR="00170EE3" w:rsidRPr="00207A9D">
        <w:rPr>
          <w:rFonts w:ascii="Calibri" w:hAnsi="Calibri" w:cs="Calibri"/>
          <w:color w:val="auto"/>
        </w:rPr>
        <w:t>s</w:t>
      </w:r>
      <w:r w:rsidRPr="00207A9D">
        <w:rPr>
          <w:rFonts w:ascii="Calibri" w:hAnsi="Calibri" w:cs="Calibri"/>
          <w:color w:val="auto"/>
        </w:rPr>
        <w:t xml:space="preserve"> dans le référentiel, dans l’ordre du référentiel et précisez que les personnes travaillant dans le champ du Label LEINA maitrisent ce document (vous pouvez utiliser une case à cocher signifiant que le contenu du document est maitrisé).</w:t>
      </w:r>
    </w:p>
    <w:p w14:paraId="53BD32E7" w14:textId="77777777" w:rsidR="007874A1" w:rsidRPr="00207A9D" w:rsidRDefault="007874A1" w:rsidP="0000747A">
      <w:pPr>
        <w:pStyle w:val="Titre2"/>
        <w:jc w:val="both"/>
        <w:rPr>
          <w:rFonts w:ascii="Calibri" w:hAnsi="Calibri" w:cs="Calibri"/>
        </w:rPr>
      </w:pPr>
      <w:r w:rsidRPr="00207A9D">
        <w:rPr>
          <w:rFonts w:ascii="Calibri" w:hAnsi="Calibri" w:cs="Calibri"/>
        </w:rPr>
        <w:t>volet C :</w:t>
      </w:r>
    </w:p>
    <w:p w14:paraId="1DE5F972" w14:textId="1B989DA4" w:rsidR="00094342" w:rsidRPr="00207A9D" w:rsidRDefault="007874A1" w:rsidP="0000747A">
      <w:pPr>
        <w:jc w:val="both"/>
        <w:rPr>
          <w:rFonts w:ascii="Calibri" w:hAnsi="Calibri" w:cs="Calibri"/>
        </w:rPr>
      </w:pPr>
      <w:r w:rsidRPr="00207A9D">
        <w:rPr>
          <w:rFonts w:ascii="Calibri" w:hAnsi="Calibri" w:cs="Calibri"/>
          <w:color w:val="auto"/>
        </w:rPr>
        <w:t>Procédez comme pour le volet B. Il est à noter que certaines lignes concernent des connaissances et ne font pas référence à un ouvrage</w:t>
      </w:r>
      <w:r w:rsidRPr="00207A9D">
        <w:rPr>
          <w:rFonts w:ascii="Calibri" w:hAnsi="Calibri" w:cs="Calibri"/>
        </w:rPr>
        <w:t>.</w:t>
      </w:r>
    </w:p>
    <w:p w14:paraId="455700D1" w14:textId="77777777" w:rsidR="000A73C7" w:rsidRPr="00207A9D" w:rsidRDefault="000A73C7" w:rsidP="0000747A">
      <w:pPr>
        <w:pStyle w:val="Titre2"/>
        <w:jc w:val="both"/>
        <w:rPr>
          <w:rFonts w:ascii="Calibri" w:hAnsi="Calibri" w:cs="Calibri"/>
        </w:rPr>
      </w:pPr>
      <w:r w:rsidRPr="00207A9D">
        <w:rPr>
          <w:rFonts w:ascii="Calibri" w:hAnsi="Calibri" w:cs="Calibri"/>
        </w:rPr>
        <w:t>volet D :</w:t>
      </w:r>
    </w:p>
    <w:p w14:paraId="35C730DC" w14:textId="08C6DDCE" w:rsidR="007874A1" w:rsidRPr="00207A9D" w:rsidRDefault="00D85161" w:rsidP="0000747A">
      <w:pPr>
        <w:jc w:val="both"/>
        <w:rPr>
          <w:rFonts w:ascii="Calibri" w:hAnsi="Calibri" w:cs="Calibri"/>
          <w:color w:val="auto"/>
        </w:rPr>
      </w:pPr>
      <w:r w:rsidRPr="00207A9D">
        <w:rPr>
          <w:rFonts w:ascii="Calibri" w:hAnsi="Calibri" w:cs="Calibri"/>
          <w:color w:val="auto"/>
        </w:rPr>
        <w:t xml:space="preserve">Reprenez dans votre tableau de réponse, le </w:t>
      </w:r>
      <w:r w:rsidR="00FF3275" w:rsidRPr="00207A9D">
        <w:rPr>
          <w:rFonts w:ascii="Calibri" w:hAnsi="Calibri" w:cs="Calibri"/>
          <w:color w:val="auto"/>
        </w:rPr>
        <w:t xml:space="preserve">nom de l’outil </w:t>
      </w:r>
      <w:r w:rsidRPr="00207A9D">
        <w:rPr>
          <w:rFonts w:ascii="Calibri" w:hAnsi="Calibri" w:cs="Calibri"/>
          <w:color w:val="auto"/>
        </w:rPr>
        <w:t>cité dans le référentiel, dans l’ordre du référentiel</w:t>
      </w:r>
      <w:r w:rsidR="00FF3275" w:rsidRPr="00207A9D">
        <w:rPr>
          <w:rFonts w:ascii="Calibri" w:hAnsi="Calibri" w:cs="Calibri"/>
          <w:color w:val="auto"/>
        </w:rPr>
        <w:t xml:space="preserve">. Notez le nom de l’outil que vous utilisez pour cette fonction et apportez votre preuve de possession : facture d’achat ; marque, N° de série et photo dans le cas </w:t>
      </w:r>
      <w:r w:rsidR="00230D6B" w:rsidRPr="00207A9D">
        <w:rPr>
          <w:rFonts w:ascii="Calibri" w:hAnsi="Calibri" w:cs="Calibri"/>
          <w:color w:val="auto"/>
        </w:rPr>
        <w:t xml:space="preserve">où </w:t>
      </w:r>
      <w:r w:rsidR="00FF3275" w:rsidRPr="00207A9D">
        <w:rPr>
          <w:rFonts w:ascii="Calibri" w:hAnsi="Calibri" w:cs="Calibri"/>
          <w:color w:val="auto"/>
        </w:rPr>
        <w:t>vous n’auriez plus la facture d’achat. Ne notez dans le tableau que le numéro de l’annexe et joignez les documents en annexe.</w:t>
      </w:r>
      <w:r w:rsidR="00F06F2A" w:rsidRPr="00207A9D">
        <w:rPr>
          <w:rFonts w:ascii="Calibri" w:hAnsi="Calibri" w:cs="Calibri"/>
          <w:color w:val="auto"/>
        </w:rPr>
        <w:t xml:space="preserve"> Précisez la version des logiciels utilisés</w:t>
      </w:r>
    </w:p>
    <w:p w14:paraId="29452F19" w14:textId="25657AE5" w:rsidR="00FD504A" w:rsidRPr="00207A9D" w:rsidRDefault="00FD504A" w:rsidP="0000747A">
      <w:pPr>
        <w:pStyle w:val="Titre2"/>
        <w:jc w:val="both"/>
        <w:rPr>
          <w:rFonts w:ascii="Calibri" w:hAnsi="Calibri" w:cs="Calibri"/>
        </w:rPr>
      </w:pPr>
      <w:r w:rsidRPr="00207A9D">
        <w:rPr>
          <w:rFonts w:ascii="Calibri" w:hAnsi="Calibri" w:cs="Calibri"/>
        </w:rPr>
        <w:lastRenderedPageBreak/>
        <w:t xml:space="preserve">volet </w:t>
      </w:r>
      <w:r w:rsidR="007B3F02" w:rsidRPr="00207A9D">
        <w:rPr>
          <w:rFonts w:ascii="Calibri" w:hAnsi="Calibri" w:cs="Calibri"/>
        </w:rPr>
        <w:t>E</w:t>
      </w:r>
      <w:r w:rsidRPr="00207A9D">
        <w:rPr>
          <w:rFonts w:ascii="Calibri" w:hAnsi="Calibri" w:cs="Calibri"/>
        </w:rPr>
        <w:t> :</w:t>
      </w:r>
    </w:p>
    <w:p w14:paraId="0B135E09" w14:textId="77777777" w:rsidR="00207A9D" w:rsidRPr="00207A9D" w:rsidRDefault="00207A9D" w:rsidP="00207A9D">
      <w:pPr>
        <w:jc w:val="both"/>
        <w:rPr>
          <w:rFonts w:ascii="Calibri" w:hAnsi="Calibri" w:cs="Calibri"/>
          <w:b/>
          <w:u w:val="single"/>
        </w:rPr>
      </w:pPr>
      <w:r w:rsidRPr="00207A9D">
        <w:rPr>
          <w:rFonts w:ascii="Calibri" w:hAnsi="Calibri" w:cs="Calibri"/>
          <w:b/>
          <w:u w:val="single"/>
        </w:rPr>
        <w:t>Remplissez une fiche par personne affectée aux activités logicielles ou mesures terrain.</w:t>
      </w:r>
    </w:p>
    <w:p w14:paraId="010B42A3" w14:textId="6FD22C1F" w:rsidR="00207A9D" w:rsidRPr="00207A9D" w:rsidRDefault="00207A9D" w:rsidP="00207A9D">
      <w:pPr>
        <w:jc w:val="both"/>
        <w:rPr>
          <w:rFonts w:ascii="Calibri" w:hAnsi="Calibri" w:cs="Calibri"/>
          <w:color w:val="auto"/>
          <w:u w:val="single"/>
        </w:rPr>
      </w:pPr>
      <w:r w:rsidRPr="00207A9D">
        <w:rPr>
          <w:rFonts w:ascii="Calibri" w:hAnsi="Calibri" w:cs="Calibri"/>
          <w:color w:val="auto"/>
          <w:u w:val="single"/>
        </w:rPr>
        <w:t>L’intervenant est la personne ayant suivi la formation.</w:t>
      </w:r>
    </w:p>
    <w:p w14:paraId="28080D7A" w14:textId="77777777" w:rsidR="00207A9D" w:rsidRPr="00207A9D" w:rsidRDefault="00207A9D" w:rsidP="00207A9D">
      <w:pPr>
        <w:jc w:val="both"/>
        <w:rPr>
          <w:rFonts w:ascii="Calibri" w:hAnsi="Calibri" w:cs="Calibri"/>
          <w:color w:val="auto"/>
        </w:rPr>
      </w:pPr>
      <w:r w:rsidRPr="00207A9D">
        <w:rPr>
          <w:rFonts w:ascii="Calibri" w:hAnsi="Calibri" w:cs="Calibri"/>
          <w:color w:val="auto"/>
        </w:rPr>
        <w:t>Ne donnez pas de nom complet de salarié, notez le prénom et uniquement la première lettre du nom (exemple Claude R.). Si cette notation ne permet pas de distinguer plusieurs employés portant des prénoms identiques ajouter le numéro d’ordre (exemple Claude R1.). Si l’employé ne fait pas partie du personnel fixe de l’entreprise précisez Ext (exemple Claude R. Ext.).</w:t>
      </w:r>
    </w:p>
    <w:p w14:paraId="57F9CCC8" w14:textId="77777777" w:rsidR="00207A9D" w:rsidRPr="00207A9D" w:rsidRDefault="00207A9D" w:rsidP="00207A9D">
      <w:pPr>
        <w:jc w:val="both"/>
        <w:rPr>
          <w:rFonts w:ascii="Calibri" w:hAnsi="Calibri" w:cs="Calibri"/>
          <w:color w:val="auto"/>
        </w:rPr>
      </w:pPr>
      <w:r w:rsidRPr="00207A9D">
        <w:rPr>
          <w:rFonts w:ascii="Calibri" w:hAnsi="Calibri" w:cs="Calibri"/>
          <w:color w:val="auto"/>
        </w:rPr>
        <w:t>Répondez aux questions dans l’ordre du référentiel.</w:t>
      </w:r>
    </w:p>
    <w:p w14:paraId="253205E0" w14:textId="5EEAEB1D" w:rsidR="00207A9D" w:rsidRPr="006B7289" w:rsidRDefault="00207A9D" w:rsidP="00207A9D">
      <w:pPr>
        <w:jc w:val="both"/>
        <w:rPr>
          <w:rFonts w:ascii="Calibri" w:hAnsi="Calibri" w:cs="Calibri"/>
          <w:b/>
          <w:bCs/>
          <w:color w:val="auto"/>
        </w:rPr>
      </w:pPr>
      <w:r w:rsidRPr="00207A9D">
        <w:rPr>
          <w:rFonts w:ascii="Calibri" w:hAnsi="Calibri" w:cs="Calibri"/>
          <w:color w:val="auto"/>
        </w:rPr>
        <w:t>Pour les attestations de formation, ne mettez dans le tableau que le numéro de l’annexe et mettez les attestations en annexe.</w:t>
      </w:r>
      <w:r w:rsidR="006B7289">
        <w:rPr>
          <w:rFonts w:ascii="Calibri" w:hAnsi="Calibri" w:cs="Calibri"/>
          <w:color w:val="auto"/>
        </w:rPr>
        <w:t xml:space="preserve"> </w:t>
      </w:r>
      <w:r w:rsidR="006B7289" w:rsidRPr="006B7289">
        <w:rPr>
          <w:rFonts w:ascii="Calibri" w:hAnsi="Calibri" w:cs="Calibri"/>
          <w:b/>
          <w:bCs/>
          <w:color w:val="auto"/>
        </w:rPr>
        <w:t>L’attestation doit inclure la note obtenue par le candidat à l’examen de fin de formation.</w:t>
      </w:r>
    </w:p>
    <w:p w14:paraId="5C306A66" w14:textId="77777777" w:rsidR="005628C9" w:rsidRPr="00207A9D" w:rsidRDefault="005628C9" w:rsidP="00CF4DBF">
      <w:pPr>
        <w:pStyle w:val="NormalWeb"/>
        <w:spacing w:before="0" w:beforeAutospacing="0" w:after="0" w:afterAutospacing="0"/>
        <w:rPr>
          <w:rFonts w:ascii="Calibri" w:hAnsi="Calibri" w:cs="Calibri"/>
          <w:color w:val="FF0000"/>
        </w:rPr>
      </w:pPr>
    </w:p>
    <w:p w14:paraId="486EBF6B" w14:textId="27B2C491" w:rsidR="005628C9" w:rsidRPr="00207A9D" w:rsidRDefault="00AE448C" w:rsidP="00CF4DBF">
      <w:pPr>
        <w:pStyle w:val="NormalWeb"/>
        <w:spacing w:before="0" w:beforeAutospacing="0" w:after="0" w:afterAutospacing="0"/>
        <w:rPr>
          <w:rFonts w:ascii="Calibri" w:hAnsi="Calibri" w:cs="Calibri"/>
          <w:u w:val="single"/>
        </w:rPr>
      </w:pPr>
      <w:r>
        <w:rPr>
          <w:rFonts w:ascii="Calibri" w:hAnsi="Calibri" w:cs="Calibri"/>
          <w:u w:val="single"/>
        </w:rPr>
        <w:t>N</w:t>
      </w:r>
      <w:r w:rsidR="005628C9" w:rsidRPr="00207A9D">
        <w:rPr>
          <w:rFonts w:ascii="Calibri" w:hAnsi="Calibri" w:cs="Calibri"/>
          <w:u w:val="single"/>
        </w:rPr>
        <w:t>iveaux de réussite aux examens de formation :</w:t>
      </w:r>
    </w:p>
    <w:p w14:paraId="61AA82F8" w14:textId="52048F68" w:rsidR="005628C9" w:rsidRPr="00207A9D" w:rsidRDefault="005628C9" w:rsidP="005628C9">
      <w:pPr>
        <w:jc w:val="both"/>
        <w:rPr>
          <w:rFonts w:ascii="Calibri" w:hAnsi="Calibri" w:cs="Calibri"/>
          <w:b/>
          <w:color w:val="auto"/>
          <w:u w:val="single"/>
        </w:rPr>
      </w:pPr>
      <w:r w:rsidRPr="00207A9D">
        <w:rPr>
          <w:rFonts w:ascii="Calibri" w:hAnsi="Calibri" w:cs="Calibri"/>
          <w:b/>
          <w:color w:val="auto"/>
          <w:u w:val="single"/>
        </w:rPr>
        <w:t xml:space="preserve">L’attestation de formation comporte le niveau (note) avec lequel le candidat a été reçu. </w:t>
      </w:r>
    </w:p>
    <w:p w14:paraId="5BB24915" w14:textId="77777777" w:rsidR="005628C9" w:rsidRPr="00207A9D" w:rsidRDefault="005628C9" w:rsidP="00CF4DBF">
      <w:pPr>
        <w:pStyle w:val="NormalWeb"/>
        <w:spacing w:before="0" w:beforeAutospacing="0" w:after="0" w:afterAutospacing="0"/>
        <w:rPr>
          <w:rFonts w:ascii="Calibri" w:hAnsi="Calibri" w:cs="Calibri"/>
        </w:rPr>
      </w:pPr>
    </w:p>
    <w:p w14:paraId="3EE589CF" w14:textId="16944A9E" w:rsidR="00CF4DBF" w:rsidRPr="008D354A" w:rsidRDefault="00CF4DBF" w:rsidP="00CF4DBF">
      <w:pPr>
        <w:jc w:val="both"/>
        <w:rPr>
          <w:rFonts w:ascii="Calibri" w:hAnsi="Calibri" w:cs="Calibri"/>
          <w:b/>
          <w:color w:val="auto"/>
          <w:sz w:val="24"/>
          <w:szCs w:val="24"/>
          <w:u w:val="single"/>
        </w:rPr>
      </w:pPr>
      <w:r w:rsidRPr="008D354A">
        <w:rPr>
          <w:rFonts w:ascii="Calibri" w:hAnsi="Calibri" w:cs="Calibri"/>
          <w:b/>
          <w:color w:val="auto"/>
          <w:sz w:val="24"/>
          <w:szCs w:val="24"/>
          <w:u w:val="single"/>
        </w:rPr>
        <w:t>Ci-dessous barème de notation des examens C</w:t>
      </w:r>
      <w:r w:rsidR="005628C9" w:rsidRPr="008D354A">
        <w:rPr>
          <w:rFonts w:ascii="Calibri" w:hAnsi="Calibri" w:cs="Calibri"/>
          <w:b/>
          <w:color w:val="auto"/>
          <w:sz w:val="24"/>
          <w:szCs w:val="24"/>
          <w:u w:val="single"/>
        </w:rPr>
        <w:t>APFT</w:t>
      </w:r>
      <w:r w:rsidRPr="008D354A">
        <w:rPr>
          <w:rFonts w:ascii="Calibri" w:hAnsi="Calibri" w:cs="Calibri"/>
          <w:b/>
          <w:color w:val="auto"/>
          <w:sz w:val="24"/>
          <w:szCs w:val="24"/>
          <w:u w:val="single"/>
        </w:rPr>
        <w:t> </w:t>
      </w:r>
      <w:r w:rsidR="00351F7B" w:rsidRPr="008D354A">
        <w:rPr>
          <w:rFonts w:ascii="Calibri" w:hAnsi="Calibri" w:cs="Calibri"/>
          <w:b/>
          <w:color w:val="auto"/>
          <w:sz w:val="24"/>
          <w:szCs w:val="24"/>
          <w:u w:val="single"/>
        </w:rPr>
        <w:t>:</w:t>
      </w:r>
    </w:p>
    <w:p w14:paraId="06E49B6D" w14:textId="77777777" w:rsidR="00CF4DBF" w:rsidRPr="00207A9D" w:rsidRDefault="00CF4DBF" w:rsidP="00CF4DBF">
      <w:pPr>
        <w:pStyle w:val="NormalWeb"/>
        <w:spacing w:before="0" w:beforeAutospacing="0" w:after="0" w:afterAutospacing="0"/>
        <w:rPr>
          <w:rFonts w:ascii="Calibri" w:hAnsi="Calibri" w:cs="Calibri"/>
        </w:rPr>
      </w:pPr>
    </w:p>
    <w:tbl>
      <w:tblPr>
        <w:tblW w:w="0" w:type="auto"/>
        <w:tblCellMar>
          <w:left w:w="0" w:type="dxa"/>
          <w:right w:w="0" w:type="dxa"/>
        </w:tblCellMar>
        <w:tblLook w:val="04A0" w:firstRow="1" w:lastRow="0" w:firstColumn="1" w:lastColumn="0" w:noHBand="0" w:noVBand="1"/>
      </w:tblPr>
      <w:tblGrid>
        <w:gridCol w:w="6893"/>
        <w:gridCol w:w="1825"/>
      </w:tblGrid>
      <w:tr w:rsidR="00207A9D" w:rsidRPr="00207A9D" w14:paraId="49C2387A" w14:textId="77777777" w:rsidTr="00351F7B">
        <w:tc>
          <w:tcPr>
            <w:tcW w:w="70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B542E" w14:textId="77777777" w:rsidR="00CF4DBF" w:rsidRPr="00207A9D" w:rsidRDefault="00CF4DBF" w:rsidP="00E710FF">
            <w:pPr>
              <w:rPr>
                <w:rFonts w:ascii="Calibri" w:hAnsi="Calibri" w:cs="Calibri"/>
                <w:bCs/>
                <w:color w:val="auto"/>
                <w:sz w:val="24"/>
                <w:szCs w:val="24"/>
              </w:rPr>
            </w:pPr>
            <w:r w:rsidRPr="00207A9D">
              <w:rPr>
                <w:rFonts w:ascii="Calibri" w:hAnsi="Calibri" w:cs="Calibri"/>
                <w:bCs/>
                <w:color w:val="auto"/>
                <w:sz w:val="24"/>
                <w:szCs w:val="24"/>
              </w:rPr>
              <w:t>Partie 1 : Questionnaire à choix multiple 15 questions</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9294D" w14:textId="77777777" w:rsidR="00CF4DBF" w:rsidRPr="00207A9D" w:rsidRDefault="00CF4DBF" w:rsidP="00E710FF">
            <w:pPr>
              <w:jc w:val="center"/>
              <w:rPr>
                <w:rFonts w:ascii="Calibri" w:hAnsi="Calibri" w:cs="Calibri"/>
                <w:bCs/>
                <w:color w:val="auto"/>
                <w:sz w:val="24"/>
                <w:szCs w:val="24"/>
              </w:rPr>
            </w:pPr>
            <w:r w:rsidRPr="00207A9D">
              <w:rPr>
                <w:rFonts w:ascii="Calibri" w:hAnsi="Calibri" w:cs="Calibri"/>
                <w:bCs/>
                <w:color w:val="auto"/>
                <w:sz w:val="24"/>
                <w:szCs w:val="24"/>
              </w:rPr>
              <w:t>30 points</w:t>
            </w:r>
          </w:p>
        </w:tc>
      </w:tr>
      <w:tr w:rsidR="00207A9D" w:rsidRPr="00207A9D" w14:paraId="044EDB77" w14:textId="77777777" w:rsidTr="00351F7B">
        <w:tc>
          <w:tcPr>
            <w:tcW w:w="7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D816E" w14:textId="77777777" w:rsidR="00CF4DBF" w:rsidRPr="00207A9D" w:rsidRDefault="00CF4DBF" w:rsidP="00E710FF">
            <w:pPr>
              <w:rPr>
                <w:rFonts w:ascii="Calibri" w:hAnsi="Calibri" w:cs="Calibri"/>
                <w:bCs/>
                <w:color w:val="auto"/>
                <w:sz w:val="24"/>
                <w:szCs w:val="24"/>
              </w:rPr>
            </w:pPr>
            <w:r w:rsidRPr="00207A9D">
              <w:rPr>
                <w:rFonts w:ascii="Calibri" w:hAnsi="Calibri" w:cs="Calibri"/>
                <w:bCs/>
                <w:color w:val="auto"/>
                <w:sz w:val="24"/>
                <w:szCs w:val="24"/>
              </w:rPr>
              <w:t>Partie 2 : Erreur à détecter</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14:paraId="2A5B1C06" w14:textId="77777777" w:rsidR="00CF4DBF" w:rsidRPr="00207A9D" w:rsidRDefault="00CF4DBF" w:rsidP="00E710FF">
            <w:pPr>
              <w:jc w:val="center"/>
              <w:rPr>
                <w:rFonts w:ascii="Calibri" w:hAnsi="Calibri" w:cs="Calibri"/>
                <w:bCs/>
                <w:color w:val="auto"/>
                <w:sz w:val="24"/>
                <w:szCs w:val="24"/>
              </w:rPr>
            </w:pPr>
            <w:r w:rsidRPr="00207A9D">
              <w:rPr>
                <w:rFonts w:ascii="Calibri" w:hAnsi="Calibri" w:cs="Calibri"/>
                <w:bCs/>
                <w:color w:val="auto"/>
                <w:sz w:val="24"/>
                <w:szCs w:val="24"/>
              </w:rPr>
              <w:t>10 points</w:t>
            </w:r>
          </w:p>
        </w:tc>
      </w:tr>
      <w:tr w:rsidR="00207A9D" w:rsidRPr="00207A9D" w14:paraId="7F5982E2" w14:textId="77777777" w:rsidTr="00351F7B">
        <w:tc>
          <w:tcPr>
            <w:tcW w:w="7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60A11" w14:textId="77777777" w:rsidR="00CF4DBF" w:rsidRPr="00207A9D" w:rsidRDefault="00CF4DBF" w:rsidP="00E710FF">
            <w:pPr>
              <w:rPr>
                <w:rFonts w:ascii="Calibri" w:hAnsi="Calibri" w:cs="Calibri"/>
                <w:bCs/>
                <w:color w:val="auto"/>
                <w:sz w:val="24"/>
                <w:szCs w:val="24"/>
              </w:rPr>
            </w:pPr>
            <w:r w:rsidRPr="00207A9D">
              <w:rPr>
                <w:rFonts w:ascii="Calibri" w:hAnsi="Calibri" w:cs="Calibri"/>
                <w:bCs/>
                <w:color w:val="auto"/>
                <w:sz w:val="24"/>
                <w:szCs w:val="24"/>
              </w:rPr>
              <w:t>Partie 2 : Calcul de ligne</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14:paraId="79FD23F6" w14:textId="77777777" w:rsidR="00CF4DBF" w:rsidRPr="00207A9D" w:rsidRDefault="00CF4DBF" w:rsidP="00E710FF">
            <w:pPr>
              <w:jc w:val="center"/>
              <w:rPr>
                <w:rFonts w:ascii="Calibri" w:hAnsi="Calibri" w:cs="Calibri"/>
                <w:bCs/>
                <w:color w:val="auto"/>
                <w:sz w:val="24"/>
                <w:szCs w:val="24"/>
              </w:rPr>
            </w:pPr>
            <w:r w:rsidRPr="00207A9D">
              <w:rPr>
                <w:rFonts w:ascii="Calibri" w:hAnsi="Calibri" w:cs="Calibri"/>
                <w:bCs/>
                <w:color w:val="auto"/>
                <w:sz w:val="24"/>
                <w:szCs w:val="24"/>
              </w:rPr>
              <w:t>50 points</w:t>
            </w:r>
          </w:p>
        </w:tc>
      </w:tr>
      <w:tr w:rsidR="00207A9D" w:rsidRPr="00207A9D" w14:paraId="7F448C5B" w14:textId="77777777" w:rsidTr="00351F7B">
        <w:tc>
          <w:tcPr>
            <w:tcW w:w="7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F154F" w14:textId="77777777" w:rsidR="00CF4DBF" w:rsidRPr="00207A9D" w:rsidRDefault="00CF4DBF" w:rsidP="00E710FF">
            <w:pPr>
              <w:rPr>
                <w:rFonts w:ascii="Calibri" w:hAnsi="Calibri" w:cs="Calibri"/>
                <w:bCs/>
                <w:color w:val="auto"/>
                <w:sz w:val="24"/>
                <w:szCs w:val="24"/>
              </w:rPr>
            </w:pPr>
            <w:r w:rsidRPr="00207A9D">
              <w:rPr>
                <w:rFonts w:ascii="Calibri" w:hAnsi="Calibri" w:cs="Calibri"/>
                <w:bCs/>
                <w:color w:val="auto"/>
                <w:sz w:val="24"/>
                <w:szCs w:val="24"/>
              </w:rPr>
              <w:t>Partie 2 : Réponses aux questions</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14:paraId="7FE13F41" w14:textId="77777777" w:rsidR="00CF4DBF" w:rsidRPr="00207A9D" w:rsidRDefault="00CF4DBF" w:rsidP="00E710FF">
            <w:pPr>
              <w:jc w:val="center"/>
              <w:rPr>
                <w:rFonts w:ascii="Calibri" w:hAnsi="Calibri" w:cs="Calibri"/>
                <w:bCs/>
                <w:color w:val="auto"/>
                <w:sz w:val="24"/>
                <w:szCs w:val="24"/>
              </w:rPr>
            </w:pPr>
            <w:r w:rsidRPr="00207A9D">
              <w:rPr>
                <w:rFonts w:ascii="Calibri" w:hAnsi="Calibri" w:cs="Calibri"/>
                <w:bCs/>
                <w:color w:val="auto"/>
                <w:sz w:val="24"/>
                <w:szCs w:val="24"/>
              </w:rPr>
              <w:t>10 points</w:t>
            </w:r>
          </w:p>
        </w:tc>
      </w:tr>
      <w:tr w:rsidR="00207A9D" w:rsidRPr="00207A9D" w14:paraId="2098D3FB" w14:textId="77777777" w:rsidTr="00351F7B">
        <w:tc>
          <w:tcPr>
            <w:tcW w:w="7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9870F" w14:textId="77777777" w:rsidR="00CF4DBF" w:rsidRPr="00207A9D" w:rsidRDefault="00CF4DBF" w:rsidP="00E710FF">
            <w:pPr>
              <w:jc w:val="center"/>
              <w:rPr>
                <w:rFonts w:ascii="Calibri" w:hAnsi="Calibri" w:cs="Calibri"/>
                <w:bCs/>
                <w:color w:val="auto"/>
                <w:sz w:val="24"/>
                <w:szCs w:val="24"/>
              </w:rPr>
            </w:pPr>
            <w:r w:rsidRPr="00207A9D">
              <w:rPr>
                <w:rFonts w:ascii="Calibri" w:hAnsi="Calibri" w:cs="Calibri"/>
                <w:bCs/>
                <w:color w:val="auto"/>
                <w:sz w:val="24"/>
                <w:szCs w:val="24"/>
              </w:rPr>
              <w:t>TOTAL</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14:paraId="654EF1A3" w14:textId="77777777" w:rsidR="00CF4DBF" w:rsidRPr="00207A9D" w:rsidRDefault="00CF4DBF" w:rsidP="00E710FF">
            <w:pPr>
              <w:jc w:val="center"/>
              <w:rPr>
                <w:rFonts w:ascii="Calibri" w:hAnsi="Calibri" w:cs="Calibri"/>
                <w:bCs/>
                <w:color w:val="auto"/>
                <w:sz w:val="24"/>
                <w:szCs w:val="24"/>
              </w:rPr>
            </w:pPr>
            <w:r w:rsidRPr="00207A9D">
              <w:rPr>
                <w:rFonts w:ascii="Calibri" w:hAnsi="Calibri" w:cs="Calibri"/>
                <w:bCs/>
                <w:color w:val="auto"/>
                <w:sz w:val="24"/>
                <w:szCs w:val="24"/>
              </w:rPr>
              <w:t>100 points</w:t>
            </w:r>
          </w:p>
        </w:tc>
      </w:tr>
    </w:tbl>
    <w:p w14:paraId="10EACA2E" w14:textId="71B943FC" w:rsidR="00351F7B" w:rsidRDefault="00351F7B" w:rsidP="00351F7B">
      <w:pPr>
        <w:pStyle w:val="NormalWeb"/>
        <w:spacing w:before="0" w:beforeAutospacing="0" w:after="0" w:afterAutospacing="0"/>
        <w:rPr>
          <w:rFonts w:ascii="Calibri" w:hAnsi="Calibri" w:cs="Calibri"/>
        </w:rPr>
      </w:pPr>
    </w:p>
    <w:p w14:paraId="6B720B9D" w14:textId="332F63FB" w:rsidR="00351F7B" w:rsidRPr="008D354A" w:rsidRDefault="00351F7B" w:rsidP="00351F7B">
      <w:pPr>
        <w:pStyle w:val="NormalWeb"/>
        <w:spacing w:before="0" w:beforeAutospacing="0" w:after="0" w:afterAutospacing="0"/>
        <w:rPr>
          <w:rFonts w:ascii="Calibri" w:hAnsi="Calibri" w:cs="Calibri"/>
          <w:b/>
          <w:u w:val="single"/>
        </w:rPr>
      </w:pPr>
      <w:r w:rsidRPr="008D354A">
        <w:rPr>
          <w:rFonts w:ascii="Calibri" w:hAnsi="Calibri" w:cs="Calibri"/>
          <w:b/>
          <w:u w:val="single"/>
        </w:rPr>
        <w:t>Ci-dessous barème de notation des examens COMAC :</w:t>
      </w:r>
    </w:p>
    <w:p w14:paraId="3C1B54FF" w14:textId="77777777" w:rsidR="00351F7B" w:rsidRPr="00207A9D" w:rsidRDefault="00351F7B" w:rsidP="00351F7B">
      <w:pPr>
        <w:pStyle w:val="NormalWeb"/>
        <w:spacing w:before="0" w:beforeAutospacing="0" w:after="0" w:afterAutospacing="0"/>
        <w:rPr>
          <w:rFonts w:ascii="Calibri" w:hAnsi="Calibri" w:cs="Calibri"/>
        </w:rPr>
      </w:pPr>
    </w:p>
    <w:tbl>
      <w:tblPr>
        <w:tblW w:w="0" w:type="auto"/>
        <w:tblCellMar>
          <w:left w:w="0" w:type="dxa"/>
          <w:right w:w="0" w:type="dxa"/>
        </w:tblCellMar>
        <w:tblLook w:val="04A0" w:firstRow="1" w:lastRow="0" w:firstColumn="1" w:lastColumn="0" w:noHBand="0" w:noVBand="1"/>
      </w:tblPr>
      <w:tblGrid>
        <w:gridCol w:w="6893"/>
        <w:gridCol w:w="1825"/>
      </w:tblGrid>
      <w:tr w:rsidR="00351F7B" w:rsidRPr="00207A9D" w14:paraId="2DAC9537" w14:textId="77777777" w:rsidTr="008D354A">
        <w:tc>
          <w:tcPr>
            <w:tcW w:w="70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5B110B" w14:textId="77777777" w:rsidR="00351F7B" w:rsidRPr="00207A9D" w:rsidRDefault="00351F7B" w:rsidP="0077125C">
            <w:pPr>
              <w:rPr>
                <w:rFonts w:ascii="Calibri" w:hAnsi="Calibri" w:cs="Calibri"/>
                <w:bCs/>
                <w:color w:val="auto"/>
                <w:sz w:val="24"/>
                <w:szCs w:val="24"/>
              </w:rPr>
            </w:pPr>
            <w:r w:rsidRPr="00207A9D">
              <w:rPr>
                <w:rFonts w:ascii="Calibri" w:hAnsi="Calibri" w:cs="Calibri"/>
                <w:bCs/>
                <w:color w:val="auto"/>
                <w:sz w:val="24"/>
                <w:szCs w:val="24"/>
              </w:rPr>
              <w:t>Partie 1 : Questionnaire à choix multiple 15 questions</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A98DAB" w14:textId="1C34361B" w:rsidR="00351F7B" w:rsidRPr="00207A9D" w:rsidRDefault="00351F7B" w:rsidP="0077125C">
            <w:pPr>
              <w:jc w:val="center"/>
              <w:rPr>
                <w:rFonts w:ascii="Calibri" w:hAnsi="Calibri" w:cs="Calibri"/>
                <w:bCs/>
                <w:color w:val="auto"/>
                <w:sz w:val="24"/>
                <w:szCs w:val="24"/>
              </w:rPr>
            </w:pPr>
            <w:r>
              <w:rPr>
                <w:rFonts w:ascii="Calibri" w:hAnsi="Calibri" w:cs="Calibri"/>
                <w:bCs/>
                <w:color w:val="auto"/>
                <w:sz w:val="24"/>
                <w:szCs w:val="24"/>
              </w:rPr>
              <w:t>6</w:t>
            </w:r>
            <w:r w:rsidRPr="00207A9D">
              <w:rPr>
                <w:rFonts w:ascii="Calibri" w:hAnsi="Calibri" w:cs="Calibri"/>
                <w:bCs/>
                <w:color w:val="auto"/>
                <w:sz w:val="24"/>
                <w:szCs w:val="24"/>
              </w:rPr>
              <w:t>0 points</w:t>
            </w:r>
          </w:p>
        </w:tc>
      </w:tr>
      <w:tr w:rsidR="00351F7B" w:rsidRPr="00207A9D" w14:paraId="11C689E9" w14:textId="77777777" w:rsidTr="008D354A">
        <w:tc>
          <w:tcPr>
            <w:tcW w:w="7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52C61" w14:textId="0470CD41" w:rsidR="00351F7B" w:rsidRPr="00207A9D" w:rsidRDefault="00351F7B" w:rsidP="0077125C">
            <w:pPr>
              <w:rPr>
                <w:rFonts w:ascii="Calibri" w:hAnsi="Calibri" w:cs="Calibri"/>
                <w:bCs/>
                <w:color w:val="auto"/>
                <w:sz w:val="24"/>
                <w:szCs w:val="24"/>
              </w:rPr>
            </w:pPr>
            <w:r w:rsidRPr="00207A9D">
              <w:rPr>
                <w:rFonts w:ascii="Calibri" w:hAnsi="Calibri" w:cs="Calibri"/>
                <w:bCs/>
                <w:color w:val="auto"/>
                <w:sz w:val="24"/>
                <w:szCs w:val="24"/>
              </w:rPr>
              <w:t xml:space="preserve">Partie 2 : </w:t>
            </w:r>
            <w:r>
              <w:rPr>
                <w:rFonts w:ascii="Calibri" w:hAnsi="Calibri" w:cs="Calibri"/>
                <w:bCs/>
                <w:color w:val="auto"/>
                <w:sz w:val="24"/>
                <w:szCs w:val="24"/>
              </w:rPr>
              <w:t>Etude de cas, e</w:t>
            </w:r>
            <w:r w:rsidRPr="00207A9D">
              <w:rPr>
                <w:rFonts w:ascii="Calibri" w:hAnsi="Calibri" w:cs="Calibri"/>
                <w:bCs/>
                <w:color w:val="auto"/>
                <w:sz w:val="24"/>
                <w:szCs w:val="24"/>
              </w:rPr>
              <w:t>rreur à détecter</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14:paraId="02E4776F" w14:textId="77777777" w:rsidR="00351F7B" w:rsidRPr="00207A9D" w:rsidRDefault="00351F7B" w:rsidP="0077125C">
            <w:pPr>
              <w:jc w:val="center"/>
              <w:rPr>
                <w:rFonts w:ascii="Calibri" w:hAnsi="Calibri" w:cs="Calibri"/>
                <w:bCs/>
                <w:color w:val="auto"/>
                <w:sz w:val="24"/>
                <w:szCs w:val="24"/>
              </w:rPr>
            </w:pPr>
            <w:r w:rsidRPr="00207A9D">
              <w:rPr>
                <w:rFonts w:ascii="Calibri" w:hAnsi="Calibri" w:cs="Calibri"/>
                <w:bCs/>
                <w:color w:val="auto"/>
                <w:sz w:val="24"/>
                <w:szCs w:val="24"/>
              </w:rPr>
              <w:t>10 points</w:t>
            </w:r>
          </w:p>
        </w:tc>
      </w:tr>
      <w:tr w:rsidR="00351F7B" w:rsidRPr="00207A9D" w14:paraId="192ADD40" w14:textId="77777777" w:rsidTr="008D354A">
        <w:tc>
          <w:tcPr>
            <w:tcW w:w="7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5660C" w14:textId="620969EB" w:rsidR="00351F7B" w:rsidRPr="00207A9D" w:rsidRDefault="00351F7B" w:rsidP="0077125C">
            <w:pPr>
              <w:rPr>
                <w:rFonts w:ascii="Calibri" w:hAnsi="Calibri" w:cs="Calibri"/>
                <w:bCs/>
                <w:color w:val="auto"/>
                <w:sz w:val="24"/>
                <w:szCs w:val="24"/>
              </w:rPr>
            </w:pPr>
            <w:r w:rsidRPr="00207A9D">
              <w:rPr>
                <w:rFonts w:ascii="Calibri" w:hAnsi="Calibri" w:cs="Calibri"/>
                <w:bCs/>
                <w:color w:val="auto"/>
                <w:sz w:val="24"/>
                <w:szCs w:val="24"/>
              </w:rPr>
              <w:t xml:space="preserve">Partie 2 : </w:t>
            </w:r>
            <w:r>
              <w:rPr>
                <w:rFonts w:ascii="Calibri" w:hAnsi="Calibri" w:cs="Calibri"/>
                <w:bCs/>
                <w:color w:val="auto"/>
                <w:sz w:val="24"/>
                <w:szCs w:val="24"/>
              </w:rPr>
              <w:t>Etude de cas, questions sur résultats de c</w:t>
            </w:r>
            <w:r w:rsidRPr="00207A9D">
              <w:rPr>
                <w:rFonts w:ascii="Calibri" w:hAnsi="Calibri" w:cs="Calibri"/>
                <w:bCs/>
                <w:color w:val="auto"/>
                <w:sz w:val="24"/>
                <w:szCs w:val="24"/>
              </w:rPr>
              <w:t>alcul</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14:paraId="4C489FE4" w14:textId="69E76E38" w:rsidR="00351F7B" w:rsidRPr="00207A9D" w:rsidRDefault="00351F7B" w:rsidP="0077125C">
            <w:pPr>
              <w:jc w:val="center"/>
              <w:rPr>
                <w:rFonts w:ascii="Calibri" w:hAnsi="Calibri" w:cs="Calibri"/>
                <w:bCs/>
                <w:color w:val="auto"/>
                <w:sz w:val="24"/>
                <w:szCs w:val="24"/>
              </w:rPr>
            </w:pPr>
            <w:r>
              <w:rPr>
                <w:rFonts w:ascii="Calibri" w:hAnsi="Calibri" w:cs="Calibri"/>
                <w:bCs/>
                <w:color w:val="auto"/>
                <w:sz w:val="24"/>
                <w:szCs w:val="24"/>
              </w:rPr>
              <w:t>3</w:t>
            </w:r>
            <w:r w:rsidRPr="00207A9D">
              <w:rPr>
                <w:rFonts w:ascii="Calibri" w:hAnsi="Calibri" w:cs="Calibri"/>
                <w:bCs/>
                <w:color w:val="auto"/>
                <w:sz w:val="24"/>
                <w:szCs w:val="24"/>
              </w:rPr>
              <w:t>0 points</w:t>
            </w:r>
          </w:p>
        </w:tc>
      </w:tr>
      <w:tr w:rsidR="00351F7B" w:rsidRPr="00207A9D" w14:paraId="5A6AA46D" w14:textId="77777777" w:rsidTr="008D354A">
        <w:tc>
          <w:tcPr>
            <w:tcW w:w="7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96893" w14:textId="77777777" w:rsidR="00351F7B" w:rsidRPr="00207A9D" w:rsidRDefault="00351F7B" w:rsidP="0077125C">
            <w:pPr>
              <w:jc w:val="center"/>
              <w:rPr>
                <w:rFonts w:ascii="Calibri" w:hAnsi="Calibri" w:cs="Calibri"/>
                <w:bCs/>
                <w:color w:val="auto"/>
                <w:sz w:val="24"/>
                <w:szCs w:val="24"/>
              </w:rPr>
            </w:pPr>
            <w:r w:rsidRPr="00207A9D">
              <w:rPr>
                <w:rFonts w:ascii="Calibri" w:hAnsi="Calibri" w:cs="Calibri"/>
                <w:bCs/>
                <w:color w:val="auto"/>
                <w:sz w:val="24"/>
                <w:szCs w:val="24"/>
              </w:rPr>
              <w:t>TOTAL</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14:paraId="28DDA75F" w14:textId="77777777" w:rsidR="00351F7B" w:rsidRPr="00207A9D" w:rsidRDefault="00351F7B" w:rsidP="0077125C">
            <w:pPr>
              <w:jc w:val="center"/>
              <w:rPr>
                <w:rFonts w:ascii="Calibri" w:hAnsi="Calibri" w:cs="Calibri"/>
                <w:bCs/>
                <w:color w:val="auto"/>
                <w:sz w:val="24"/>
                <w:szCs w:val="24"/>
              </w:rPr>
            </w:pPr>
            <w:r w:rsidRPr="00207A9D">
              <w:rPr>
                <w:rFonts w:ascii="Calibri" w:hAnsi="Calibri" w:cs="Calibri"/>
                <w:bCs/>
                <w:color w:val="auto"/>
                <w:sz w:val="24"/>
                <w:szCs w:val="24"/>
              </w:rPr>
              <w:t>100 points</w:t>
            </w:r>
          </w:p>
        </w:tc>
      </w:tr>
    </w:tbl>
    <w:p w14:paraId="22090EE4" w14:textId="77777777" w:rsidR="00CF4DBF" w:rsidRPr="00207A9D" w:rsidRDefault="00CF4DBF" w:rsidP="00CF4DBF">
      <w:pPr>
        <w:rPr>
          <w:rFonts w:ascii="Calibri" w:hAnsi="Calibri" w:cs="Calibri"/>
          <w:color w:val="auto"/>
        </w:rPr>
      </w:pPr>
    </w:p>
    <w:p w14:paraId="508CF7FA" w14:textId="03790188" w:rsidR="00CF4DBF" w:rsidRPr="00207A9D" w:rsidRDefault="00207A9D" w:rsidP="00CF4DBF">
      <w:pPr>
        <w:rPr>
          <w:rFonts w:ascii="Calibri" w:hAnsi="Calibri" w:cs="Calibri"/>
          <w:color w:val="auto"/>
          <w:sz w:val="22"/>
        </w:rPr>
      </w:pPr>
      <w:r w:rsidRPr="00207A9D">
        <w:rPr>
          <w:rFonts w:ascii="Calibri" w:hAnsi="Calibri" w:cs="Calibri"/>
          <w:color w:val="auto"/>
          <w:sz w:val="22"/>
        </w:rPr>
        <w:t>S</w:t>
      </w:r>
      <w:r w:rsidR="005628C9" w:rsidRPr="00207A9D">
        <w:rPr>
          <w:rFonts w:ascii="Calibri" w:hAnsi="Calibri" w:cs="Calibri"/>
          <w:color w:val="auto"/>
          <w:sz w:val="22"/>
        </w:rPr>
        <w:t xml:space="preserve">euils de réussite aux examens </w:t>
      </w:r>
      <w:r w:rsidR="00CF4DBF" w:rsidRPr="00207A9D">
        <w:rPr>
          <w:rFonts w:ascii="Calibri" w:hAnsi="Calibri" w:cs="Calibri"/>
          <w:color w:val="auto"/>
          <w:sz w:val="22"/>
        </w:rPr>
        <w:t xml:space="preserve">: </w:t>
      </w:r>
    </w:p>
    <w:p w14:paraId="4B11FFAC" w14:textId="0FD4DC67" w:rsidR="00CF4DBF" w:rsidRPr="00207A9D" w:rsidRDefault="005628C9" w:rsidP="00CF4DBF">
      <w:pPr>
        <w:rPr>
          <w:rFonts w:ascii="Calibri" w:hAnsi="Calibri" w:cs="Calibri"/>
          <w:color w:val="auto"/>
          <w:sz w:val="22"/>
        </w:rPr>
      </w:pPr>
      <w:r w:rsidRPr="00207A9D">
        <w:rPr>
          <w:rFonts w:ascii="Calibri" w:hAnsi="Calibri" w:cs="Calibri"/>
          <w:color w:val="auto"/>
          <w:sz w:val="22"/>
          <w:u w:val="single"/>
        </w:rPr>
        <w:lastRenderedPageBreak/>
        <w:t>Re</w:t>
      </w:r>
      <w:r w:rsidR="00731037" w:rsidRPr="00207A9D">
        <w:rPr>
          <w:rFonts w:ascii="Calibri" w:hAnsi="Calibri" w:cs="Calibri"/>
          <w:color w:val="auto"/>
          <w:sz w:val="22"/>
          <w:u w:val="single"/>
        </w:rPr>
        <w:t>ç</w:t>
      </w:r>
      <w:r w:rsidRPr="00207A9D">
        <w:rPr>
          <w:rFonts w:ascii="Calibri" w:hAnsi="Calibri" w:cs="Calibri"/>
          <w:color w:val="auto"/>
          <w:sz w:val="22"/>
          <w:u w:val="single"/>
        </w:rPr>
        <w:t>u avec niveau Expert</w:t>
      </w:r>
      <w:r w:rsidRPr="00207A9D">
        <w:rPr>
          <w:rFonts w:ascii="Calibri" w:hAnsi="Calibri" w:cs="Calibri"/>
          <w:color w:val="auto"/>
          <w:sz w:val="22"/>
        </w:rPr>
        <w:t xml:space="preserve"> : minimum de </w:t>
      </w:r>
      <w:r w:rsidR="00CF4DBF" w:rsidRPr="00207A9D">
        <w:rPr>
          <w:rFonts w:ascii="Calibri" w:hAnsi="Calibri" w:cs="Calibri"/>
          <w:color w:val="auto"/>
          <w:sz w:val="22"/>
        </w:rPr>
        <w:t xml:space="preserve">16/20  </w:t>
      </w:r>
      <w:r w:rsidR="002F6D8B">
        <w:rPr>
          <w:rFonts w:ascii="Calibri" w:hAnsi="Calibri" w:cs="Calibri"/>
          <w:color w:val="auto"/>
          <w:sz w:val="22"/>
        </w:rPr>
        <w:t>(</w:t>
      </w:r>
      <w:r w:rsidR="00CF4DBF" w:rsidRPr="00207A9D">
        <w:rPr>
          <w:rFonts w:ascii="Calibri" w:hAnsi="Calibri" w:cs="Calibri"/>
          <w:color w:val="auto"/>
          <w:sz w:val="22"/>
        </w:rPr>
        <w:t>80 points</w:t>
      </w:r>
      <w:r w:rsidR="002F6D8B">
        <w:rPr>
          <w:rFonts w:ascii="Calibri" w:hAnsi="Calibri" w:cs="Calibri"/>
          <w:color w:val="auto"/>
          <w:sz w:val="22"/>
        </w:rPr>
        <w:t>)</w:t>
      </w:r>
    </w:p>
    <w:p w14:paraId="0C8A38C3" w14:textId="102BAAC6" w:rsidR="00CF4DBF" w:rsidRPr="00207A9D" w:rsidRDefault="005628C9" w:rsidP="00CF4DBF">
      <w:pPr>
        <w:rPr>
          <w:rFonts w:ascii="Calibri" w:hAnsi="Calibri" w:cs="Calibri"/>
          <w:color w:val="auto"/>
          <w:sz w:val="22"/>
        </w:rPr>
      </w:pPr>
      <w:r w:rsidRPr="00207A9D">
        <w:rPr>
          <w:rFonts w:ascii="Calibri" w:hAnsi="Calibri" w:cs="Calibri"/>
          <w:color w:val="auto"/>
          <w:sz w:val="22"/>
          <w:u w:val="single"/>
        </w:rPr>
        <w:t>Re</w:t>
      </w:r>
      <w:r w:rsidR="00731037" w:rsidRPr="00207A9D">
        <w:rPr>
          <w:rFonts w:ascii="Calibri" w:hAnsi="Calibri" w:cs="Calibri"/>
          <w:color w:val="auto"/>
          <w:sz w:val="22"/>
          <w:u w:val="single"/>
        </w:rPr>
        <w:t>ç</w:t>
      </w:r>
      <w:r w:rsidRPr="00207A9D">
        <w:rPr>
          <w:rFonts w:ascii="Calibri" w:hAnsi="Calibri" w:cs="Calibri"/>
          <w:color w:val="auto"/>
          <w:sz w:val="22"/>
          <w:u w:val="single"/>
        </w:rPr>
        <w:t>u</w:t>
      </w:r>
      <w:r w:rsidR="00AE448C">
        <w:rPr>
          <w:rFonts w:ascii="Calibri" w:hAnsi="Calibri" w:cs="Calibri"/>
          <w:color w:val="auto"/>
          <w:sz w:val="22"/>
        </w:rPr>
        <w:t xml:space="preserve"> : </w:t>
      </w:r>
      <w:r w:rsidRPr="00207A9D">
        <w:rPr>
          <w:rFonts w:ascii="Calibri" w:hAnsi="Calibri" w:cs="Calibri"/>
          <w:color w:val="auto"/>
          <w:sz w:val="22"/>
        </w:rPr>
        <w:t xml:space="preserve">entre </w:t>
      </w:r>
      <w:r w:rsidR="00CF4DBF" w:rsidRPr="00207A9D">
        <w:rPr>
          <w:rFonts w:ascii="Calibri" w:hAnsi="Calibri" w:cs="Calibri"/>
          <w:color w:val="auto"/>
          <w:sz w:val="22"/>
        </w:rPr>
        <w:t>14/20</w:t>
      </w:r>
      <w:r w:rsidRPr="00207A9D">
        <w:rPr>
          <w:rFonts w:ascii="Calibri" w:hAnsi="Calibri" w:cs="Calibri"/>
          <w:color w:val="auto"/>
          <w:sz w:val="22"/>
        </w:rPr>
        <w:t xml:space="preserve"> (70 pts) et 15.9/20 (79,5pts) </w:t>
      </w:r>
      <w:r w:rsidR="00CF4DBF" w:rsidRPr="00207A9D">
        <w:rPr>
          <w:rFonts w:ascii="Calibri" w:hAnsi="Calibri" w:cs="Calibri"/>
          <w:color w:val="auto"/>
          <w:sz w:val="22"/>
        </w:rPr>
        <w:t xml:space="preserve">  </w:t>
      </w:r>
    </w:p>
    <w:p w14:paraId="2DB04B10" w14:textId="086B0D2E" w:rsidR="00CF4DBF" w:rsidRDefault="005628C9" w:rsidP="00CF4DBF">
      <w:pPr>
        <w:rPr>
          <w:rFonts w:ascii="Calibri" w:hAnsi="Calibri" w:cs="Calibri"/>
          <w:color w:val="auto"/>
          <w:sz w:val="22"/>
        </w:rPr>
      </w:pPr>
      <w:r w:rsidRPr="000C6A35">
        <w:rPr>
          <w:rFonts w:ascii="Calibri" w:hAnsi="Calibri" w:cs="Calibri"/>
          <w:color w:val="auto"/>
          <w:sz w:val="22"/>
          <w:u w:val="single"/>
        </w:rPr>
        <w:t xml:space="preserve">Non </w:t>
      </w:r>
      <w:r w:rsidR="00731037" w:rsidRPr="000C6A35">
        <w:rPr>
          <w:rFonts w:ascii="Calibri" w:hAnsi="Calibri" w:cs="Calibri"/>
          <w:color w:val="auto"/>
          <w:sz w:val="22"/>
          <w:u w:val="single"/>
        </w:rPr>
        <w:t>r</w:t>
      </w:r>
      <w:r w:rsidRPr="000C6A35">
        <w:rPr>
          <w:rFonts w:ascii="Calibri" w:hAnsi="Calibri" w:cs="Calibri"/>
          <w:color w:val="auto"/>
          <w:sz w:val="22"/>
          <w:u w:val="single"/>
        </w:rPr>
        <w:t>eçu</w:t>
      </w:r>
      <w:r w:rsidR="00AE448C" w:rsidRPr="000C6A35">
        <w:rPr>
          <w:rFonts w:ascii="Calibri" w:hAnsi="Calibri" w:cs="Calibri"/>
          <w:color w:val="auto"/>
          <w:sz w:val="22"/>
        </w:rPr>
        <w:t xml:space="preserve"> : </w:t>
      </w:r>
      <w:r w:rsidR="000C6A35" w:rsidRPr="000C6A35">
        <w:rPr>
          <w:rFonts w:ascii="Calibri" w:hAnsi="Calibri" w:cs="Calibri"/>
          <w:color w:val="auto"/>
          <w:sz w:val="22"/>
        </w:rPr>
        <w:t>entre 0 et 13,9 (entre 0 et 69,5 points)</w:t>
      </w:r>
    </w:p>
    <w:p w14:paraId="0DE54B32" w14:textId="77777777" w:rsidR="006579CD" w:rsidRPr="000C6A35" w:rsidRDefault="006579CD" w:rsidP="00CF4DBF">
      <w:pPr>
        <w:rPr>
          <w:rFonts w:ascii="Calibri" w:hAnsi="Calibri" w:cs="Calibri"/>
          <w:color w:val="auto"/>
          <w:sz w:val="22"/>
        </w:rPr>
      </w:pPr>
    </w:p>
    <w:p w14:paraId="6968C85A" w14:textId="1070B8F1" w:rsidR="00207A9D" w:rsidRPr="00207A9D" w:rsidRDefault="00207A9D" w:rsidP="00207A9D">
      <w:pPr>
        <w:pStyle w:val="NormalWeb"/>
        <w:pBdr>
          <w:top w:val="single" w:sz="4" w:space="1" w:color="auto"/>
          <w:left w:val="single" w:sz="4" w:space="4" w:color="auto"/>
          <w:bottom w:val="single" w:sz="4" w:space="1" w:color="auto"/>
          <w:right w:val="single" w:sz="4" w:space="4" w:color="auto"/>
        </w:pBdr>
        <w:shd w:val="clear" w:color="auto" w:fill="C5F2FF" w:themeFill="accent4" w:themeFillTint="33"/>
        <w:spacing w:before="0" w:beforeAutospacing="0" w:after="0" w:afterAutospacing="0"/>
        <w:rPr>
          <w:rFonts w:ascii="Calibri" w:hAnsi="Calibri" w:cs="Calibri"/>
        </w:rPr>
      </w:pPr>
      <w:r w:rsidRPr="00207A9D">
        <w:rPr>
          <w:rFonts w:ascii="Calibri" w:hAnsi="Calibri" w:cs="Calibri"/>
        </w:rPr>
        <w:t xml:space="preserve">Pour qu’une entreprise soit Labellisée, elle doit avoir 30% de son personnel (*) reçu à l’examen </w:t>
      </w:r>
      <w:r w:rsidR="005B1BA2">
        <w:rPr>
          <w:rFonts w:ascii="Calibri" w:hAnsi="Calibri" w:cs="Calibri"/>
          <w:b/>
          <w:sz w:val="28"/>
          <w:szCs w:val="28"/>
          <w:u w:val="single"/>
        </w:rPr>
        <w:t>dont</w:t>
      </w:r>
      <w:r w:rsidRPr="00207A9D">
        <w:rPr>
          <w:rFonts w:ascii="Calibri" w:hAnsi="Calibri" w:cs="Calibri"/>
        </w:rPr>
        <w:t xml:space="preserve"> 10% (</w:t>
      </w:r>
      <w:r w:rsidR="002F6D8B" w:rsidRPr="000C6A35">
        <w:rPr>
          <w:rFonts w:ascii="Calibri" w:hAnsi="Calibri" w:cs="Calibri"/>
        </w:rPr>
        <w:t>a</w:t>
      </w:r>
      <w:r w:rsidR="000C6A35">
        <w:rPr>
          <w:rFonts w:ascii="Calibri" w:hAnsi="Calibri" w:cs="Calibri"/>
        </w:rPr>
        <w:t>vec un minimum d’une personne pour un effectif inférieur à 10</w:t>
      </w:r>
      <w:r w:rsidRPr="00207A9D">
        <w:rPr>
          <w:rFonts w:ascii="Calibri" w:hAnsi="Calibri" w:cs="Calibri"/>
        </w:rPr>
        <w:t xml:space="preserve">), de son personnel (*), doit avoir le niveau expert.  </w:t>
      </w:r>
    </w:p>
    <w:p w14:paraId="342716A6" w14:textId="30827A75" w:rsidR="00207A9D" w:rsidRDefault="000C6A35" w:rsidP="00207A9D">
      <w:pPr>
        <w:pStyle w:val="NormalWeb"/>
        <w:pBdr>
          <w:top w:val="single" w:sz="4" w:space="1" w:color="auto"/>
          <w:left w:val="single" w:sz="4" w:space="4" w:color="auto"/>
          <w:bottom w:val="single" w:sz="4" w:space="1" w:color="auto"/>
          <w:right w:val="single" w:sz="4" w:space="4" w:color="auto"/>
        </w:pBdr>
        <w:shd w:val="clear" w:color="auto" w:fill="C5F2FF" w:themeFill="accent4" w:themeFillTint="33"/>
        <w:spacing w:before="0" w:beforeAutospacing="0" w:after="0" w:afterAutospacing="0"/>
        <w:rPr>
          <w:rFonts w:ascii="Calibri" w:hAnsi="Calibri" w:cs="Calibri"/>
        </w:rPr>
      </w:pPr>
      <w:r w:rsidRPr="00207A9D" w:rsidDel="000C6A35">
        <w:rPr>
          <w:rFonts w:ascii="Calibri" w:hAnsi="Calibri" w:cs="Calibri"/>
        </w:rPr>
        <w:t xml:space="preserve"> </w:t>
      </w:r>
      <w:r w:rsidR="00207A9D" w:rsidRPr="00207A9D">
        <w:rPr>
          <w:rFonts w:ascii="Calibri" w:hAnsi="Calibri" w:cs="Calibri"/>
        </w:rPr>
        <w:t xml:space="preserve">(*) personnel affecté au calcul de </w:t>
      </w:r>
      <w:r w:rsidR="002A0805">
        <w:rPr>
          <w:rFonts w:ascii="Calibri" w:hAnsi="Calibri" w:cs="Calibri"/>
        </w:rPr>
        <w:t>charge</w:t>
      </w:r>
    </w:p>
    <w:p w14:paraId="18A0A450" w14:textId="7A8688C7" w:rsidR="006579CD" w:rsidRDefault="006579CD" w:rsidP="00207A9D">
      <w:pPr>
        <w:pStyle w:val="NormalWeb"/>
        <w:pBdr>
          <w:top w:val="single" w:sz="4" w:space="1" w:color="auto"/>
          <w:left w:val="single" w:sz="4" w:space="4" w:color="auto"/>
          <w:bottom w:val="single" w:sz="4" w:space="1" w:color="auto"/>
          <w:right w:val="single" w:sz="4" w:space="4" w:color="auto"/>
        </w:pBdr>
        <w:shd w:val="clear" w:color="auto" w:fill="C5F2FF" w:themeFill="accent4" w:themeFillTint="33"/>
        <w:spacing w:before="0" w:beforeAutospacing="0" w:after="0" w:afterAutospacing="0"/>
        <w:rPr>
          <w:rFonts w:ascii="Calibri" w:hAnsi="Calibri" w:cs="Calibri"/>
        </w:rPr>
      </w:pPr>
      <w:r>
        <w:rPr>
          <w:rFonts w:ascii="Calibri" w:hAnsi="Calibri" w:cs="Calibri"/>
        </w:rPr>
        <w:t>Le pourcentage est arrondi à l’entier le plus proche. A titre d’exemple</w:t>
      </w:r>
      <w:r w:rsidR="00313056">
        <w:rPr>
          <w:rFonts w:ascii="Calibri" w:hAnsi="Calibri" w:cs="Calibri"/>
        </w:rPr>
        <w:t> :</w:t>
      </w:r>
    </w:p>
    <w:p w14:paraId="163A437D" w14:textId="4E82D6F2" w:rsidR="00313056" w:rsidRDefault="00313056" w:rsidP="00207A9D">
      <w:pPr>
        <w:pStyle w:val="NormalWeb"/>
        <w:pBdr>
          <w:top w:val="single" w:sz="4" w:space="1" w:color="auto"/>
          <w:left w:val="single" w:sz="4" w:space="4" w:color="auto"/>
          <w:bottom w:val="single" w:sz="4" w:space="1" w:color="auto"/>
          <w:right w:val="single" w:sz="4" w:space="4" w:color="auto"/>
        </w:pBdr>
        <w:shd w:val="clear" w:color="auto" w:fill="C5F2FF" w:themeFill="accent4" w:themeFillTint="33"/>
        <w:spacing w:before="0" w:beforeAutospacing="0" w:after="0" w:afterAutospacing="0"/>
        <w:rPr>
          <w:rFonts w:ascii="Calibri" w:hAnsi="Calibri" w:cs="Calibri"/>
        </w:rPr>
      </w:pPr>
      <w:r>
        <w:rPr>
          <w:rFonts w:ascii="Calibri" w:hAnsi="Calibri" w:cs="Calibri"/>
        </w:rPr>
        <w:t>Pour 4 personnes affectées au calcul de charge, il faut : (4x0,3) soit 1 personne reçue avec le niveau expert.</w:t>
      </w:r>
    </w:p>
    <w:p w14:paraId="0797CC89" w14:textId="0C7CD397" w:rsidR="00313056" w:rsidRDefault="00313056" w:rsidP="00207A9D">
      <w:pPr>
        <w:pStyle w:val="NormalWeb"/>
        <w:pBdr>
          <w:top w:val="single" w:sz="4" w:space="1" w:color="auto"/>
          <w:left w:val="single" w:sz="4" w:space="4" w:color="auto"/>
          <w:bottom w:val="single" w:sz="4" w:space="1" w:color="auto"/>
          <w:right w:val="single" w:sz="4" w:space="4" w:color="auto"/>
        </w:pBdr>
        <w:shd w:val="clear" w:color="auto" w:fill="C5F2FF" w:themeFill="accent4" w:themeFillTint="33"/>
        <w:spacing w:before="0" w:beforeAutospacing="0" w:after="0" w:afterAutospacing="0"/>
        <w:rPr>
          <w:rFonts w:ascii="Calibri" w:hAnsi="Calibri" w:cs="Calibri"/>
        </w:rPr>
      </w:pPr>
      <w:r>
        <w:rPr>
          <w:rFonts w:ascii="Calibri" w:hAnsi="Calibri" w:cs="Calibri"/>
        </w:rPr>
        <w:t>Pour 5 personnes affectées au calcul de charge, il faut : (5x0,3) soit 1 personne reçue avec le niveau expert.</w:t>
      </w:r>
    </w:p>
    <w:p w14:paraId="6D632645" w14:textId="2BCDFAE2" w:rsidR="00313056" w:rsidRDefault="00313056" w:rsidP="00207A9D">
      <w:pPr>
        <w:pStyle w:val="NormalWeb"/>
        <w:pBdr>
          <w:top w:val="single" w:sz="4" w:space="1" w:color="auto"/>
          <w:left w:val="single" w:sz="4" w:space="4" w:color="auto"/>
          <w:bottom w:val="single" w:sz="4" w:space="1" w:color="auto"/>
          <w:right w:val="single" w:sz="4" w:space="4" w:color="auto"/>
        </w:pBdr>
        <w:shd w:val="clear" w:color="auto" w:fill="C5F2FF" w:themeFill="accent4" w:themeFillTint="33"/>
        <w:spacing w:before="0" w:beforeAutospacing="0" w:after="0" w:afterAutospacing="0"/>
        <w:rPr>
          <w:rFonts w:ascii="Calibri" w:hAnsi="Calibri" w:cs="Calibri"/>
        </w:rPr>
      </w:pPr>
      <w:r>
        <w:rPr>
          <w:rFonts w:ascii="Calibri" w:hAnsi="Calibri" w:cs="Calibri"/>
        </w:rPr>
        <w:t>Pour 6 personnes affectées au calcul de charge, il faut (6x0,3) soit 2 personnes reçues à l’examen dont 1 avec le niveau expert.</w:t>
      </w:r>
    </w:p>
    <w:p w14:paraId="0EC9A573" w14:textId="40A6BC7E" w:rsidR="00E35130" w:rsidRDefault="00E35130" w:rsidP="00E35130">
      <w:pPr>
        <w:pStyle w:val="NormalWeb"/>
        <w:spacing w:before="0" w:beforeAutospacing="0" w:after="0" w:afterAutospacing="0"/>
        <w:rPr>
          <w:rFonts w:ascii="Calibri" w:hAnsi="Calibri" w:cs="Calibri"/>
        </w:rPr>
      </w:pPr>
    </w:p>
    <w:p w14:paraId="2BF2EAE2" w14:textId="1DFF498A" w:rsidR="00E35130" w:rsidRPr="00207A9D" w:rsidRDefault="00E35130" w:rsidP="00E35130">
      <w:pPr>
        <w:pStyle w:val="NormalWeb"/>
        <w:pBdr>
          <w:top w:val="single" w:sz="4" w:space="1" w:color="auto"/>
          <w:left w:val="single" w:sz="4" w:space="4" w:color="auto"/>
          <w:bottom w:val="single" w:sz="4" w:space="1" w:color="auto"/>
          <w:right w:val="single" w:sz="4" w:space="4" w:color="auto"/>
        </w:pBdr>
        <w:shd w:val="clear" w:color="auto" w:fill="C5F2FF" w:themeFill="accent4" w:themeFillTint="33"/>
        <w:spacing w:before="0" w:beforeAutospacing="0" w:after="0" w:afterAutospacing="0"/>
        <w:rPr>
          <w:rFonts w:ascii="Calibri" w:hAnsi="Calibri" w:cs="Calibri"/>
        </w:rPr>
      </w:pPr>
      <w:r w:rsidRPr="00207A9D">
        <w:rPr>
          <w:rFonts w:ascii="Calibri" w:hAnsi="Calibri" w:cs="Calibri"/>
        </w:rPr>
        <w:t>Pour qu’un</w:t>
      </w:r>
      <w:r>
        <w:rPr>
          <w:rFonts w:ascii="Calibri" w:hAnsi="Calibri" w:cs="Calibri"/>
        </w:rPr>
        <w:t xml:space="preserve"> centre de formation </w:t>
      </w:r>
      <w:r w:rsidRPr="00207A9D">
        <w:rPr>
          <w:rFonts w:ascii="Calibri" w:hAnsi="Calibri" w:cs="Calibri"/>
        </w:rPr>
        <w:t xml:space="preserve">soit Labellisé, </w:t>
      </w:r>
      <w:r>
        <w:rPr>
          <w:rFonts w:ascii="Calibri" w:hAnsi="Calibri" w:cs="Calibri"/>
        </w:rPr>
        <w:t>tous ses formateurs* doivent être reçus à l’examen avec</w:t>
      </w:r>
      <w:r w:rsidRPr="00207A9D">
        <w:rPr>
          <w:rFonts w:ascii="Calibri" w:hAnsi="Calibri" w:cs="Calibri"/>
        </w:rPr>
        <w:t xml:space="preserve"> le niveau expert.  </w:t>
      </w:r>
    </w:p>
    <w:p w14:paraId="2129BCF1" w14:textId="24ABC5BB" w:rsidR="00E35130" w:rsidRDefault="00E35130" w:rsidP="00E35130">
      <w:pPr>
        <w:pStyle w:val="NormalWeb"/>
        <w:pBdr>
          <w:top w:val="single" w:sz="4" w:space="1" w:color="auto"/>
          <w:left w:val="single" w:sz="4" w:space="4" w:color="auto"/>
          <w:bottom w:val="single" w:sz="4" w:space="1" w:color="auto"/>
          <w:right w:val="single" w:sz="4" w:space="4" w:color="auto"/>
        </w:pBdr>
        <w:shd w:val="clear" w:color="auto" w:fill="C5F2FF" w:themeFill="accent4" w:themeFillTint="33"/>
        <w:spacing w:before="0" w:beforeAutospacing="0" w:after="0" w:afterAutospacing="0"/>
        <w:rPr>
          <w:rFonts w:ascii="Calibri" w:hAnsi="Calibri" w:cs="Calibri"/>
        </w:rPr>
      </w:pPr>
      <w:r w:rsidRPr="00207A9D" w:rsidDel="000C6A35">
        <w:rPr>
          <w:rFonts w:ascii="Calibri" w:hAnsi="Calibri" w:cs="Calibri"/>
        </w:rPr>
        <w:t xml:space="preserve"> </w:t>
      </w:r>
      <w:r w:rsidRPr="00207A9D">
        <w:rPr>
          <w:rFonts w:ascii="Calibri" w:hAnsi="Calibri" w:cs="Calibri"/>
        </w:rPr>
        <w:t xml:space="preserve">(*) </w:t>
      </w:r>
      <w:r>
        <w:rPr>
          <w:rFonts w:ascii="Calibri" w:hAnsi="Calibri" w:cs="Calibri"/>
        </w:rPr>
        <w:t>formateurs</w:t>
      </w:r>
      <w:r w:rsidRPr="00207A9D">
        <w:rPr>
          <w:rFonts w:ascii="Calibri" w:hAnsi="Calibri" w:cs="Calibri"/>
        </w:rPr>
        <w:t xml:space="preserve"> affecté</w:t>
      </w:r>
      <w:r>
        <w:rPr>
          <w:rFonts w:ascii="Calibri" w:hAnsi="Calibri" w:cs="Calibri"/>
        </w:rPr>
        <w:t>s</w:t>
      </w:r>
      <w:r w:rsidRPr="00207A9D">
        <w:rPr>
          <w:rFonts w:ascii="Calibri" w:hAnsi="Calibri" w:cs="Calibri"/>
        </w:rPr>
        <w:t xml:space="preserve"> au calcul de </w:t>
      </w:r>
      <w:r>
        <w:rPr>
          <w:rFonts w:ascii="Calibri" w:hAnsi="Calibri" w:cs="Calibri"/>
        </w:rPr>
        <w:t>charge</w:t>
      </w:r>
    </w:p>
    <w:p w14:paraId="5799FB2C" w14:textId="318749B0" w:rsidR="00E35130" w:rsidRDefault="00E35130" w:rsidP="00E35130">
      <w:pPr>
        <w:pStyle w:val="NormalWeb"/>
        <w:spacing w:before="0" w:beforeAutospacing="0" w:after="0" w:afterAutospacing="0"/>
        <w:rPr>
          <w:rFonts w:ascii="Calibri" w:hAnsi="Calibri" w:cs="Calibri"/>
        </w:rPr>
      </w:pPr>
    </w:p>
    <w:p w14:paraId="2E22A35B" w14:textId="01E1994D" w:rsidR="00AF5CF4" w:rsidRDefault="00AF5CF4" w:rsidP="00E35130">
      <w:pPr>
        <w:pStyle w:val="NormalWeb"/>
        <w:spacing w:before="0" w:beforeAutospacing="0" w:after="0" w:afterAutospacing="0"/>
        <w:rPr>
          <w:rFonts w:ascii="Calibri" w:hAnsi="Calibri" w:cs="Calibri"/>
        </w:rPr>
      </w:pPr>
    </w:p>
    <w:p w14:paraId="7B38D4F5" w14:textId="77777777" w:rsidR="00F230D9" w:rsidRDefault="00F230D9">
      <w:pPr>
        <w:spacing w:after="200" w:line="264" w:lineRule="auto"/>
        <w:rPr>
          <w:rFonts w:ascii="Calibri" w:eastAsia="Times New Roman" w:hAnsi="Calibri" w:cs="Calibri"/>
          <w:b/>
          <w:bCs/>
          <w:color w:val="FF0000"/>
          <w:sz w:val="32"/>
          <w:szCs w:val="32"/>
          <w:u w:val="single"/>
        </w:rPr>
      </w:pPr>
      <w:r>
        <w:rPr>
          <w:rFonts w:ascii="Calibri" w:hAnsi="Calibri" w:cs="Calibri"/>
          <w:b/>
          <w:bCs/>
          <w:color w:val="FF0000"/>
          <w:sz w:val="32"/>
          <w:szCs w:val="32"/>
          <w:u w:val="single"/>
        </w:rPr>
        <w:br w:type="page"/>
      </w:r>
    </w:p>
    <w:p w14:paraId="46C2DE23" w14:textId="2A759098" w:rsidR="00AF5CF4" w:rsidRPr="00DA42C0" w:rsidRDefault="00AF5CF4" w:rsidP="00AF5CF4">
      <w:pPr>
        <w:pStyle w:val="NormalWeb"/>
        <w:spacing w:before="0" w:beforeAutospacing="0" w:after="0" w:afterAutospacing="0"/>
        <w:jc w:val="center"/>
        <w:rPr>
          <w:rFonts w:ascii="Calibri" w:hAnsi="Calibri" w:cs="Calibri"/>
          <w:b/>
          <w:bCs/>
          <w:sz w:val="32"/>
          <w:szCs w:val="32"/>
          <w:u w:val="single"/>
        </w:rPr>
      </w:pPr>
      <w:r w:rsidRPr="00DA42C0">
        <w:rPr>
          <w:rFonts w:ascii="Calibri" w:hAnsi="Calibri" w:cs="Calibri"/>
          <w:b/>
          <w:bCs/>
          <w:sz w:val="32"/>
          <w:szCs w:val="32"/>
          <w:u w:val="single"/>
        </w:rPr>
        <w:lastRenderedPageBreak/>
        <w:t>Annexe : RIB LEINA</w:t>
      </w:r>
    </w:p>
    <w:p w14:paraId="0A4400DF" w14:textId="6DE221C8" w:rsidR="00AF5CF4" w:rsidRDefault="00AF5CF4" w:rsidP="00AF5CF4">
      <w:pPr>
        <w:pStyle w:val="NormalWeb"/>
        <w:spacing w:before="0" w:beforeAutospacing="0" w:after="0" w:afterAutospacing="0"/>
        <w:jc w:val="center"/>
        <w:rPr>
          <w:rFonts w:ascii="Calibri" w:hAnsi="Calibri" w:cs="Calibri"/>
          <w:b/>
          <w:bCs/>
          <w:color w:val="FF0000"/>
          <w:sz w:val="32"/>
          <w:szCs w:val="32"/>
          <w:u w:val="single"/>
        </w:rPr>
      </w:pPr>
    </w:p>
    <w:p w14:paraId="1736ED65" w14:textId="463B4554" w:rsidR="00AF5CF4" w:rsidRPr="00AF5CF4" w:rsidRDefault="00AF5CF4" w:rsidP="00F230D9">
      <w:pPr>
        <w:pStyle w:val="NormalWeb"/>
        <w:spacing w:before="0" w:beforeAutospacing="0" w:after="0" w:afterAutospacing="0"/>
        <w:ind w:left="-567"/>
        <w:rPr>
          <w:rFonts w:ascii="Calibri" w:hAnsi="Calibri" w:cs="Calibri"/>
          <w:b/>
          <w:bCs/>
          <w:color w:val="FF0000"/>
          <w:sz w:val="32"/>
          <w:szCs w:val="32"/>
          <w:u w:val="single"/>
        </w:rPr>
      </w:pPr>
      <w:r w:rsidRPr="00AF5CF4">
        <w:rPr>
          <w:rFonts w:ascii="Calibri" w:hAnsi="Calibri" w:cs="Calibri"/>
          <w:b/>
          <w:bCs/>
          <w:noProof/>
          <w:color w:val="FF0000"/>
          <w:sz w:val="32"/>
          <w:szCs w:val="32"/>
          <w:u w:val="single"/>
        </w:rPr>
        <w:drawing>
          <wp:inline distT="0" distB="0" distL="0" distR="0" wp14:anchorId="6ADF7D75" wp14:editId="4B65FB7F">
            <wp:extent cx="6682914" cy="421640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08152" cy="4232323"/>
                    </a:xfrm>
                    <a:prstGeom prst="rect">
                      <a:avLst/>
                    </a:prstGeom>
                  </pic:spPr>
                </pic:pic>
              </a:graphicData>
            </a:graphic>
          </wp:inline>
        </w:drawing>
      </w:r>
    </w:p>
    <w:sectPr w:rsidR="00AF5CF4" w:rsidRPr="00AF5CF4" w:rsidSect="00F760CF">
      <w:footerReference w:type="default" r:id="rId13"/>
      <w:pgSz w:w="12240" w:h="15840" w:code="1"/>
      <w:pgMar w:top="1836" w:right="1751" w:bottom="1440" w:left="175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0DD4" w14:textId="77777777" w:rsidR="00FD4639" w:rsidRDefault="00FD4639">
      <w:pPr>
        <w:spacing w:before="0" w:after="0"/>
      </w:pPr>
      <w:r>
        <w:separator/>
      </w:r>
    </w:p>
  </w:endnote>
  <w:endnote w:type="continuationSeparator" w:id="0">
    <w:p w14:paraId="39F3CB38" w14:textId="77777777" w:rsidR="00FD4639" w:rsidRDefault="00FD46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81E6" w14:textId="0B79D256" w:rsidR="00E15E6C" w:rsidRDefault="00366AED">
    <w:pPr>
      <w:pStyle w:val="Pieddepage"/>
    </w:pPr>
    <w:r>
      <w:t xml:space="preserve">V15 </w:t>
    </w:r>
    <w:r w:rsidR="00A3764B">
      <w:t xml:space="preserve">Page </w:t>
    </w:r>
    <w:r w:rsidR="00A3764B">
      <w:fldChar w:fldCharType="begin"/>
    </w:r>
    <w:r w:rsidR="00A3764B">
      <w:instrText>PAGE  \* Arabic  \* MERGEFORMAT</w:instrText>
    </w:r>
    <w:r w:rsidR="00A3764B">
      <w:fldChar w:fldCharType="separate"/>
    </w:r>
    <w:r w:rsidR="002A0805">
      <w:rPr>
        <w:noProof/>
      </w:rPr>
      <w:t>3</w:t>
    </w:r>
    <w:r w:rsidR="00A376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0C14" w14:textId="77777777" w:rsidR="00FD4639" w:rsidRDefault="00FD4639">
      <w:pPr>
        <w:spacing w:before="0" w:after="0"/>
      </w:pPr>
      <w:r>
        <w:separator/>
      </w:r>
    </w:p>
  </w:footnote>
  <w:footnote w:type="continuationSeparator" w:id="0">
    <w:p w14:paraId="6CE2D3E0" w14:textId="77777777" w:rsidR="00FD4639" w:rsidRDefault="00FD463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epuces"/>
      <w:lvlText w:val="−"/>
      <w:lvlJc w:val="left"/>
      <w:pPr>
        <w:ind w:left="720" w:hanging="360"/>
      </w:pPr>
      <w:rPr>
        <w:rFonts w:ascii="Century Gothic" w:hAnsi="Century Gothic" w:hint="default"/>
        <w:color w:val="0D0D0D" w:themeColor="text1" w:themeTint="F2"/>
      </w:rPr>
    </w:lvl>
  </w:abstractNum>
  <w:abstractNum w:abstractNumId="2" w15:restartNumberingAfterBreak="0">
    <w:nsid w:val="683748FC"/>
    <w:multiLevelType w:val="hybridMultilevel"/>
    <w:tmpl w:val="42540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DD28AC"/>
    <w:multiLevelType w:val="hybridMultilevel"/>
    <w:tmpl w:val="050299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hyphenationZone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66"/>
    <w:rsid w:val="0000747A"/>
    <w:rsid w:val="00022110"/>
    <w:rsid w:val="00026474"/>
    <w:rsid w:val="000310D8"/>
    <w:rsid w:val="00074D69"/>
    <w:rsid w:val="00094342"/>
    <w:rsid w:val="00095FD4"/>
    <w:rsid w:val="000A45C1"/>
    <w:rsid w:val="000A73C7"/>
    <w:rsid w:val="000C2C93"/>
    <w:rsid w:val="000C6A35"/>
    <w:rsid w:val="000D3C0C"/>
    <w:rsid w:val="000D67EA"/>
    <w:rsid w:val="001439C6"/>
    <w:rsid w:val="00150D4A"/>
    <w:rsid w:val="00167307"/>
    <w:rsid w:val="0017017B"/>
    <w:rsid w:val="00170EE3"/>
    <w:rsid w:val="00176B25"/>
    <w:rsid w:val="001822F3"/>
    <w:rsid w:val="00187366"/>
    <w:rsid w:val="0019209A"/>
    <w:rsid w:val="00197F05"/>
    <w:rsid w:val="001A5FAA"/>
    <w:rsid w:val="001B640B"/>
    <w:rsid w:val="001D5FA0"/>
    <w:rsid w:val="001E12B3"/>
    <w:rsid w:val="00201BDF"/>
    <w:rsid w:val="00207A9D"/>
    <w:rsid w:val="00222F50"/>
    <w:rsid w:val="00230D6B"/>
    <w:rsid w:val="0023528E"/>
    <w:rsid w:val="002462A1"/>
    <w:rsid w:val="002A0805"/>
    <w:rsid w:val="002B183D"/>
    <w:rsid w:val="002F1025"/>
    <w:rsid w:val="002F6D8B"/>
    <w:rsid w:val="00313056"/>
    <w:rsid w:val="003264C8"/>
    <w:rsid w:val="00332A5E"/>
    <w:rsid w:val="00332C16"/>
    <w:rsid w:val="00351F7B"/>
    <w:rsid w:val="00366AED"/>
    <w:rsid w:val="0039390E"/>
    <w:rsid w:val="003A02ED"/>
    <w:rsid w:val="003A3A45"/>
    <w:rsid w:val="003E35AB"/>
    <w:rsid w:val="003F305C"/>
    <w:rsid w:val="003F6E75"/>
    <w:rsid w:val="00406EBD"/>
    <w:rsid w:val="004845AD"/>
    <w:rsid w:val="004C4234"/>
    <w:rsid w:val="00524E68"/>
    <w:rsid w:val="00543D46"/>
    <w:rsid w:val="00544BDF"/>
    <w:rsid w:val="00560B70"/>
    <w:rsid w:val="005628C9"/>
    <w:rsid w:val="005716DB"/>
    <w:rsid w:val="00571A64"/>
    <w:rsid w:val="00582621"/>
    <w:rsid w:val="00582642"/>
    <w:rsid w:val="005A5825"/>
    <w:rsid w:val="005A586B"/>
    <w:rsid w:val="005B1BA2"/>
    <w:rsid w:val="005C6AF9"/>
    <w:rsid w:val="005E4C3F"/>
    <w:rsid w:val="005F78AF"/>
    <w:rsid w:val="006062C8"/>
    <w:rsid w:val="00610C25"/>
    <w:rsid w:val="00653E4E"/>
    <w:rsid w:val="006579CD"/>
    <w:rsid w:val="00673961"/>
    <w:rsid w:val="006841CC"/>
    <w:rsid w:val="006B7289"/>
    <w:rsid w:val="006B75ED"/>
    <w:rsid w:val="006D05CB"/>
    <w:rsid w:val="006F7BD9"/>
    <w:rsid w:val="00721689"/>
    <w:rsid w:val="00731037"/>
    <w:rsid w:val="00743121"/>
    <w:rsid w:val="00755F27"/>
    <w:rsid w:val="007712B6"/>
    <w:rsid w:val="00776610"/>
    <w:rsid w:val="007874A1"/>
    <w:rsid w:val="007B3F02"/>
    <w:rsid w:val="007B4174"/>
    <w:rsid w:val="007E01F2"/>
    <w:rsid w:val="007F3D8F"/>
    <w:rsid w:val="007F543B"/>
    <w:rsid w:val="008253FE"/>
    <w:rsid w:val="00880684"/>
    <w:rsid w:val="0088084F"/>
    <w:rsid w:val="008952F0"/>
    <w:rsid w:val="008A56C2"/>
    <w:rsid w:val="008C10D1"/>
    <w:rsid w:val="008C337E"/>
    <w:rsid w:val="008D354A"/>
    <w:rsid w:val="0090520D"/>
    <w:rsid w:val="0093394B"/>
    <w:rsid w:val="00944BA0"/>
    <w:rsid w:val="00951393"/>
    <w:rsid w:val="009625B2"/>
    <w:rsid w:val="00964DCC"/>
    <w:rsid w:val="009B3A0D"/>
    <w:rsid w:val="009B6118"/>
    <w:rsid w:val="009E04DE"/>
    <w:rsid w:val="009F429A"/>
    <w:rsid w:val="00A01CA8"/>
    <w:rsid w:val="00A33257"/>
    <w:rsid w:val="00A3764B"/>
    <w:rsid w:val="00A61335"/>
    <w:rsid w:val="00A804CA"/>
    <w:rsid w:val="00AA6F5A"/>
    <w:rsid w:val="00AD1ACA"/>
    <w:rsid w:val="00AD5E7B"/>
    <w:rsid w:val="00AD6F65"/>
    <w:rsid w:val="00AE448C"/>
    <w:rsid w:val="00AF06D1"/>
    <w:rsid w:val="00AF146E"/>
    <w:rsid w:val="00AF5CF4"/>
    <w:rsid w:val="00B00C84"/>
    <w:rsid w:val="00B07F32"/>
    <w:rsid w:val="00B23C16"/>
    <w:rsid w:val="00B470A8"/>
    <w:rsid w:val="00B659A1"/>
    <w:rsid w:val="00B91EAF"/>
    <w:rsid w:val="00BC370C"/>
    <w:rsid w:val="00BE3538"/>
    <w:rsid w:val="00C0333E"/>
    <w:rsid w:val="00C172C0"/>
    <w:rsid w:val="00C17303"/>
    <w:rsid w:val="00C4560B"/>
    <w:rsid w:val="00CA1A59"/>
    <w:rsid w:val="00CA7A8D"/>
    <w:rsid w:val="00CB6444"/>
    <w:rsid w:val="00CC1656"/>
    <w:rsid w:val="00CF4DBF"/>
    <w:rsid w:val="00D12FBD"/>
    <w:rsid w:val="00D16AD6"/>
    <w:rsid w:val="00D36FBB"/>
    <w:rsid w:val="00D633CA"/>
    <w:rsid w:val="00D735E4"/>
    <w:rsid w:val="00D85161"/>
    <w:rsid w:val="00DA42C0"/>
    <w:rsid w:val="00DB24B6"/>
    <w:rsid w:val="00DC178A"/>
    <w:rsid w:val="00DE5C06"/>
    <w:rsid w:val="00DE5D26"/>
    <w:rsid w:val="00E15E6C"/>
    <w:rsid w:val="00E17EFA"/>
    <w:rsid w:val="00E35130"/>
    <w:rsid w:val="00E533CE"/>
    <w:rsid w:val="00E824A6"/>
    <w:rsid w:val="00E877DB"/>
    <w:rsid w:val="00E92B44"/>
    <w:rsid w:val="00EA7434"/>
    <w:rsid w:val="00F06F2A"/>
    <w:rsid w:val="00F230D9"/>
    <w:rsid w:val="00F2440F"/>
    <w:rsid w:val="00F360E3"/>
    <w:rsid w:val="00F45391"/>
    <w:rsid w:val="00F55491"/>
    <w:rsid w:val="00F73EBE"/>
    <w:rsid w:val="00F760CF"/>
    <w:rsid w:val="00FB76DB"/>
    <w:rsid w:val="00FC12A8"/>
    <w:rsid w:val="00FC443E"/>
    <w:rsid w:val="00FD4639"/>
    <w:rsid w:val="00FD504A"/>
    <w:rsid w:val="00FF3275"/>
    <w:rsid w:val="00FF3BD1"/>
    <w:rsid w:val="00FF5B2C"/>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812C2"/>
  <w15:docId w15:val="{CA17E96E-EED2-4B05-9983-458C5EED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fr-FR" w:eastAsia="fr-FR"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64"/>
    <w:pPr>
      <w:spacing w:after="120" w:line="240" w:lineRule="auto"/>
    </w:pPr>
  </w:style>
  <w:style w:type="paragraph" w:styleId="Titre1">
    <w:name w:val="heading 1"/>
    <w:basedOn w:val="Normal"/>
    <w:next w:val="Normal"/>
    <w:link w:val="Titre1Car"/>
    <w:uiPriority w:val="1"/>
    <w:qFormat/>
    <w:rsid w:val="00571A64"/>
    <w:pPr>
      <w:keepNext/>
      <w:keepLines/>
      <w:spacing w:before="360" w:after="60"/>
      <w:outlineLvl w:val="0"/>
    </w:pPr>
    <w:rPr>
      <w:rFonts w:asciiTheme="majorHAnsi" w:eastAsiaTheme="majorEastAsia" w:hAnsiTheme="majorHAnsi" w:cstheme="majorBidi"/>
      <w:color w:val="00A0B8" w:themeColor="accent1"/>
      <w:sz w:val="30"/>
    </w:rPr>
  </w:style>
  <w:style w:type="paragraph" w:styleId="Titre2">
    <w:name w:val="heading 2"/>
    <w:basedOn w:val="Normal"/>
    <w:next w:val="Normal"/>
    <w:link w:val="Titre2C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Titre3">
    <w:name w:val="heading 3"/>
    <w:basedOn w:val="Normal"/>
    <w:next w:val="Normal"/>
    <w:link w:val="Titre3C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Ombrageclair">
    <w:name w:val="Light Shading"/>
    <w:basedOn w:val="Tableau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ordonnes">
    <w:name w:val="Coordonnées"/>
    <w:basedOn w:val="Normal"/>
    <w:uiPriority w:val="99"/>
    <w:qFormat/>
    <w:pPr>
      <w:spacing w:before="0" w:after="0"/>
      <w:jc w:val="center"/>
    </w:pPr>
  </w:style>
  <w:style w:type="character" w:customStyle="1" w:styleId="Titre1Car">
    <w:name w:val="Titre 1 Car"/>
    <w:basedOn w:val="Policepardfaut"/>
    <w:link w:val="Titre1"/>
    <w:uiPriority w:val="1"/>
    <w:rsid w:val="00571A64"/>
    <w:rPr>
      <w:rFonts w:asciiTheme="majorHAnsi" w:eastAsiaTheme="majorEastAsia" w:hAnsiTheme="majorHAnsi" w:cstheme="majorBidi"/>
      <w:color w:val="00A0B8" w:themeColor="accent1"/>
      <w:sz w:val="30"/>
    </w:rPr>
  </w:style>
  <w:style w:type="character" w:customStyle="1" w:styleId="Titre2Car">
    <w:name w:val="Titre 2 Car"/>
    <w:basedOn w:val="Policepardfaut"/>
    <w:link w:val="Titre2"/>
    <w:uiPriority w:val="1"/>
    <w:rPr>
      <w:rFonts w:asciiTheme="majorHAnsi" w:eastAsiaTheme="majorEastAsia" w:hAnsiTheme="majorHAnsi" w:cstheme="majorBidi"/>
      <w:caps/>
      <w:color w:val="00A0B8" w:themeColor="accent1"/>
      <w:sz w:val="22"/>
    </w:rPr>
  </w:style>
  <w:style w:type="character" w:customStyle="1" w:styleId="Titre3Car">
    <w:name w:val="Titre 3 Car"/>
    <w:basedOn w:val="Policepardfaut"/>
    <w:link w:val="Titre3"/>
    <w:uiPriority w:val="1"/>
    <w:rPr>
      <w:rFonts w:asciiTheme="majorHAnsi" w:eastAsiaTheme="majorEastAsia" w:hAnsiTheme="majorHAnsi" w:cstheme="majorBidi"/>
      <w:color w:val="00A0B8" w:themeColor="accent1"/>
      <w:sz w:val="22"/>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00A0B8"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505C" w:themeColor="accent1"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4F5B" w:themeColor="accent1" w:themeShade="7F"/>
    </w:rPr>
  </w:style>
  <w:style w:type="paragraph" w:styleId="Lgende">
    <w:name w:val="caption"/>
    <w:basedOn w:val="Normal"/>
    <w:next w:val="Normal"/>
    <w:uiPriority w:val="10"/>
    <w:unhideWhenUsed/>
    <w:qFormat/>
    <w:pPr>
      <w:spacing w:before="200"/>
    </w:pPr>
    <w:rPr>
      <w:i/>
      <w:iCs/>
    </w:rPr>
  </w:style>
  <w:style w:type="paragraph" w:styleId="Listepuces">
    <w:name w:val="List Bullet"/>
    <w:basedOn w:val="Normal"/>
    <w:uiPriority w:val="1"/>
    <w:unhideWhenUsed/>
    <w:qFormat/>
    <w:pPr>
      <w:numPr>
        <w:numId w:val="5"/>
      </w:numPr>
    </w:pPr>
  </w:style>
  <w:style w:type="paragraph" w:styleId="Listenumros">
    <w:name w:val="List Number"/>
    <w:basedOn w:val="Normal"/>
    <w:uiPriority w:val="1"/>
    <w:unhideWhenUsed/>
    <w:qFormat/>
    <w:pPr>
      <w:numPr>
        <w:numId w:val="6"/>
      </w:numPr>
      <w:contextualSpacing/>
    </w:pPr>
  </w:style>
  <w:style w:type="paragraph" w:styleId="Titre">
    <w:name w:val="Title"/>
    <w:basedOn w:val="Normal"/>
    <w:next w:val="Normal"/>
    <w:link w:val="TitreCar"/>
    <w:uiPriority w:val="10"/>
    <w:unhideWhenUsed/>
    <w:qFormat/>
    <w:pPr>
      <w:spacing w:before="480" w:after="40"/>
      <w:contextualSpacing/>
      <w:jc w:val="center"/>
    </w:pPr>
    <w:rPr>
      <w:rFonts w:asciiTheme="majorHAnsi" w:eastAsiaTheme="majorEastAsia" w:hAnsiTheme="majorHAnsi" w:cstheme="majorBidi"/>
      <w:color w:val="007789" w:themeColor="accent1" w:themeShade="BF"/>
      <w:kern w:val="28"/>
      <w:sz w:val="60"/>
    </w:rPr>
  </w:style>
  <w:style w:type="character" w:customStyle="1" w:styleId="TitreCar">
    <w:name w:val="Titre Car"/>
    <w:basedOn w:val="Policepardfaut"/>
    <w:link w:val="Titre"/>
    <w:uiPriority w:val="10"/>
    <w:rPr>
      <w:rFonts w:asciiTheme="majorHAnsi" w:eastAsiaTheme="majorEastAsia" w:hAnsiTheme="majorHAnsi" w:cstheme="majorBidi"/>
      <w:color w:val="007789" w:themeColor="accent1" w:themeShade="BF"/>
      <w:kern w:val="28"/>
      <w:sz w:val="60"/>
    </w:rPr>
  </w:style>
  <w:style w:type="paragraph" w:styleId="Sous-titre">
    <w:name w:val="Subtitle"/>
    <w:basedOn w:val="Normal"/>
    <w:next w:val="Normal"/>
    <w:link w:val="Sous-titreC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ous-titreCar">
    <w:name w:val="Sous-titre Car"/>
    <w:basedOn w:val="Policepardfaut"/>
    <w:link w:val="Sous-titre"/>
    <w:uiPriority w:val="11"/>
    <w:rPr>
      <w:rFonts w:asciiTheme="majorHAnsi" w:eastAsiaTheme="majorEastAsia" w:hAnsiTheme="majorHAnsi" w:cstheme="majorBidi"/>
      <w:caps/>
      <w:sz w:val="26"/>
    </w:rPr>
  </w:style>
  <w:style w:type="character" w:styleId="Accentuation">
    <w:name w:val="Emphasis"/>
    <w:basedOn w:val="Policepardfaut"/>
    <w:uiPriority w:val="10"/>
    <w:unhideWhenUsed/>
    <w:qFormat/>
    <w:rPr>
      <w:i w:val="0"/>
      <w:iCs w:val="0"/>
      <w:color w:val="007789" w:themeColor="accent1" w:themeShade="BF"/>
    </w:rPr>
  </w:style>
  <w:style w:type="paragraph" w:styleId="Sansinterligne">
    <w:name w:val="No Spacing"/>
    <w:link w:val="SansinterligneCar"/>
    <w:uiPriority w:val="1"/>
    <w:unhideWhenUsed/>
    <w:qFormat/>
    <w:pPr>
      <w:spacing w:before="0" w:after="0" w:line="240" w:lineRule="auto"/>
    </w:pPr>
    <w:rPr>
      <w:color w:val="auto"/>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color w:val="auto"/>
    </w:rPr>
  </w:style>
  <w:style w:type="paragraph" w:styleId="Citation">
    <w:name w:val="Quote"/>
    <w:basedOn w:val="Normal"/>
    <w:next w:val="Normal"/>
    <w:link w:val="CitationC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CitationCar">
    <w:name w:val="Citation Car"/>
    <w:basedOn w:val="Policepardfaut"/>
    <w:link w:val="Citation"/>
    <w:uiPriority w:val="10"/>
    <w:rPr>
      <w:i/>
      <w:iCs/>
      <w:color w:val="00A0B8" w:themeColor="accent1"/>
      <w:sz w:val="26"/>
      <w14:textFill>
        <w14:solidFill>
          <w14:schemeClr w14:val="accent1">
            <w14:alpha w14:val="30000"/>
          </w14:schemeClr>
        </w14:solidFill>
      </w14:textFill>
    </w:rPr>
  </w:style>
  <w:style w:type="paragraph" w:styleId="En-ttedetabledesmatires">
    <w:name w:val="TOC Heading"/>
    <w:basedOn w:val="Titre1"/>
    <w:next w:val="Normal"/>
    <w:uiPriority w:val="39"/>
    <w:unhideWhenUsed/>
    <w:qFormat/>
    <w:pPr>
      <w:spacing w:before="0"/>
      <w:outlineLvl w:val="9"/>
    </w:pPr>
  </w:style>
  <w:style w:type="paragraph" w:styleId="Pieddepage">
    <w:name w:val="footer"/>
    <w:basedOn w:val="Normal"/>
    <w:link w:val="PieddepageCar"/>
    <w:uiPriority w:val="99"/>
    <w:unhideWhenUsed/>
    <w:pPr>
      <w:spacing w:before="0" w:after="0"/>
      <w:jc w:val="right"/>
    </w:pPr>
    <w:rPr>
      <w:caps/>
      <w:sz w:val="16"/>
    </w:rPr>
  </w:style>
  <w:style w:type="character" w:customStyle="1" w:styleId="PieddepageCar">
    <w:name w:val="Pied de page Car"/>
    <w:basedOn w:val="Policepardfaut"/>
    <w:link w:val="Pieddepage"/>
    <w:uiPriority w:val="99"/>
    <w:rPr>
      <w:caps/>
      <w:sz w:val="16"/>
    </w:rPr>
  </w:style>
  <w:style w:type="paragraph" w:styleId="TM3">
    <w:name w:val="toc 3"/>
    <w:basedOn w:val="Normal"/>
    <w:next w:val="Normal"/>
    <w:autoRedefine/>
    <w:uiPriority w:val="39"/>
    <w:unhideWhenUsed/>
    <w:pPr>
      <w:spacing w:after="100"/>
      <w:ind w:left="400"/>
    </w:pPr>
    <w:rPr>
      <w:i/>
      <w:iCs/>
    </w:rPr>
  </w:style>
  <w:style w:type="character" w:styleId="Lienhypertexte">
    <w:name w:val="Hyperlink"/>
    <w:basedOn w:val="Policepardfaut"/>
    <w:uiPriority w:val="99"/>
    <w:unhideWhenUsed/>
    <w:rPr>
      <w:color w:val="EB8803" w:themeColor="hyperlink"/>
      <w:u w:val="single"/>
    </w:r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00"/>
    </w:pPr>
  </w:style>
  <w:style w:type="paragraph" w:styleId="Textedebulles">
    <w:name w:val="Balloon Text"/>
    <w:basedOn w:val="Normal"/>
    <w:link w:val="TextedebullesCar"/>
    <w:uiPriority w:val="99"/>
    <w:semiHidden/>
    <w:unhideWhenUsed/>
    <w:pPr>
      <w:spacing w:after="0"/>
    </w:pPr>
    <w:rPr>
      <w:rFonts w:ascii="Tahoma" w:hAnsi="Tahoma" w:cs="Tahoma"/>
      <w:sz w:val="16"/>
    </w:rPr>
  </w:style>
  <w:style w:type="character" w:customStyle="1" w:styleId="TextedebullesCar">
    <w:name w:val="Texte de bulles Car"/>
    <w:basedOn w:val="Policepardfaut"/>
    <w:link w:val="Textedebulles"/>
    <w:uiPriority w:val="99"/>
    <w:semiHidden/>
    <w:rPr>
      <w:rFonts w:ascii="Tahoma" w:hAnsi="Tahoma" w:cs="Tahoma"/>
      <w:sz w:val="16"/>
    </w:rPr>
  </w:style>
  <w:style w:type="paragraph" w:styleId="Bibliographie">
    <w:name w:val="Bibliography"/>
    <w:basedOn w:val="Normal"/>
    <w:next w:val="Normal"/>
    <w:uiPriority w:val="39"/>
    <w:unhideWhenUsed/>
  </w:style>
  <w:style w:type="paragraph" w:styleId="En-tte">
    <w:name w:val="header"/>
    <w:basedOn w:val="Normal"/>
    <w:link w:val="En-tteCar"/>
    <w:uiPriority w:val="99"/>
    <w:unhideWhenUsed/>
    <w:pPr>
      <w:spacing w:before="0" w:after="0"/>
    </w:pPr>
  </w:style>
  <w:style w:type="character" w:customStyle="1" w:styleId="En-tteCar">
    <w:name w:val="En-tête Car"/>
    <w:basedOn w:val="Policepardfaut"/>
    <w:link w:val="En-tte"/>
    <w:uiPriority w:val="99"/>
  </w:style>
  <w:style w:type="paragraph" w:styleId="Retraitnormal">
    <w:name w:val="Normal Indent"/>
    <w:basedOn w:val="Normal"/>
    <w:uiPriority w:val="99"/>
    <w:unhideWhenUsed/>
    <w:pPr>
      <w:ind w:left="720"/>
    </w:pPr>
  </w:style>
  <w:style w:type="character" w:styleId="Textedelespacerserv">
    <w:name w:val="Placeholder Text"/>
    <w:basedOn w:val="Policepardfaut"/>
    <w:uiPriority w:val="99"/>
    <w:semiHidden/>
    <w:rPr>
      <w:color w:val="808080"/>
    </w:rPr>
  </w:style>
  <w:style w:type="table" w:customStyle="1" w:styleId="tableauderapports">
    <w:name w:val="tableau de rapports"/>
    <w:basedOn w:val="Tableau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Grilledutableau">
    <w:name w:val="Table Grid"/>
    <w:basedOn w:val="Tableau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semiHidden/>
    <w:qFormat/>
    <w:rsid w:val="00673961"/>
    <w:pPr>
      <w:ind w:left="720"/>
      <w:contextualSpacing/>
    </w:pPr>
  </w:style>
  <w:style w:type="character" w:styleId="Marquedecommentaire">
    <w:name w:val="annotation reference"/>
    <w:basedOn w:val="Policepardfaut"/>
    <w:uiPriority w:val="99"/>
    <w:semiHidden/>
    <w:unhideWhenUsed/>
    <w:rsid w:val="00CA1A59"/>
    <w:rPr>
      <w:sz w:val="16"/>
      <w:szCs w:val="16"/>
    </w:rPr>
  </w:style>
  <w:style w:type="paragraph" w:styleId="Commentaire">
    <w:name w:val="annotation text"/>
    <w:basedOn w:val="Normal"/>
    <w:link w:val="CommentaireCar"/>
    <w:uiPriority w:val="99"/>
    <w:semiHidden/>
    <w:unhideWhenUsed/>
    <w:rsid w:val="00CA1A59"/>
  </w:style>
  <w:style w:type="character" w:customStyle="1" w:styleId="CommentaireCar">
    <w:name w:val="Commentaire Car"/>
    <w:basedOn w:val="Policepardfaut"/>
    <w:link w:val="Commentaire"/>
    <w:uiPriority w:val="99"/>
    <w:semiHidden/>
    <w:rsid w:val="00CA1A59"/>
  </w:style>
  <w:style w:type="paragraph" w:styleId="Objetducommentaire">
    <w:name w:val="annotation subject"/>
    <w:basedOn w:val="Commentaire"/>
    <w:next w:val="Commentaire"/>
    <w:link w:val="ObjetducommentaireCar"/>
    <w:uiPriority w:val="99"/>
    <w:semiHidden/>
    <w:unhideWhenUsed/>
    <w:rsid w:val="00CA1A59"/>
    <w:rPr>
      <w:b/>
      <w:bCs/>
    </w:rPr>
  </w:style>
  <w:style w:type="character" w:customStyle="1" w:styleId="ObjetducommentaireCar">
    <w:name w:val="Objet du commentaire Car"/>
    <w:basedOn w:val="CommentaireCar"/>
    <w:link w:val="Objetducommentaire"/>
    <w:uiPriority w:val="99"/>
    <w:semiHidden/>
    <w:rsid w:val="00CA1A59"/>
    <w:rPr>
      <w:b/>
      <w:bCs/>
    </w:rPr>
  </w:style>
  <w:style w:type="paragraph" w:styleId="NormalWeb">
    <w:name w:val="Normal (Web)"/>
    <w:basedOn w:val="Normal"/>
    <w:uiPriority w:val="99"/>
    <w:unhideWhenUsed/>
    <w:rsid w:val="00CF4DBF"/>
    <w:pPr>
      <w:spacing w:before="100" w:beforeAutospacing="1" w:after="100" w:afterAutospacing="1"/>
    </w:pPr>
    <w:rPr>
      <w:rFonts w:ascii="Times New Roman" w:eastAsia="Times New Roman" w:hAnsi="Times New Roman" w:cs="Times New Roman"/>
      <w:color w:val="auto"/>
      <w:sz w:val="24"/>
      <w:szCs w:val="24"/>
    </w:rPr>
  </w:style>
  <w:style w:type="character" w:styleId="Mentionnonrsolue">
    <w:name w:val="Unresolved Mention"/>
    <w:basedOn w:val="Policepardfaut"/>
    <w:uiPriority w:val="99"/>
    <w:semiHidden/>
    <w:unhideWhenUsed/>
    <w:rsid w:val="00F2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4819">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t@leina-lebe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6\StudentReport.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2021-07-30T00:00:00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E113C4-0ECF-4A95-BD30-7F514F0C9400}">
  <ds:schemaRefs>
    <ds:schemaRef ds:uri="http://schemas.openxmlformats.org/officeDocument/2006/bibliography"/>
  </ds:schemaRefs>
</ds:datastoreItem>
</file>

<file path=customXml/itemProps3.xml><?xml version="1.0" encoding="utf-8"?>
<ds:datastoreItem xmlns:ds="http://schemas.openxmlformats.org/officeDocument/2006/customXml" ds:itemID="{4B8F4032-2E30-4470-8C76-11F5436B4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StudentReport.dotx</Template>
  <TotalTime>7</TotalTime>
  <Pages>6</Pages>
  <Words>1306</Words>
  <Characters>7187</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Notice de renseignement du dossier de demande du Label LEINA</vt:lpstr>
      <vt:lpstr/>
    </vt:vector>
  </TitlesOfParts>
  <Company>ORANGE</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 du dossier de demande du Label LEINA</dc:title>
  <dc:creator>LEINA</dc:creator>
  <cp:keywords>Référentiel V17_20210730</cp:keywords>
  <cp:lastModifiedBy>Claude RICHARD</cp:lastModifiedBy>
  <cp:revision>4</cp:revision>
  <dcterms:created xsi:type="dcterms:W3CDTF">2021-11-29T10:33:00Z</dcterms:created>
  <dcterms:modified xsi:type="dcterms:W3CDTF">2022-01-17T11:18:00Z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